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19" w:rsidRPr="00AC5D25" w:rsidRDefault="00D24219" w:rsidP="00D24219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Аннотация по предмету «</w:t>
      </w:r>
      <w:r>
        <w:rPr>
          <w:b/>
          <w:bCs/>
          <w:color w:val="000000"/>
        </w:rPr>
        <w:t xml:space="preserve"> Музыка</w:t>
      </w:r>
      <w:r w:rsidR="00056D6E">
        <w:rPr>
          <w:b/>
          <w:bCs/>
          <w:color w:val="000000"/>
        </w:rPr>
        <w:t>» 2</w:t>
      </w:r>
      <w:r w:rsidRPr="00AC5D25">
        <w:rPr>
          <w:b/>
          <w:bCs/>
          <w:color w:val="000000"/>
        </w:rPr>
        <w:t xml:space="preserve">класс </w:t>
      </w:r>
    </w:p>
    <w:p w:rsidR="00D24219" w:rsidRPr="00AC5D25" w:rsidRDefault="00D24219" w:rsidP="00D24219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на 2015-2016 учебный год</w:t>
      </w:r>
    </w:p>
    <w:p w:rsidR="00D24219" w:rsidRPr="00AC5D25" w:rsidRDefault="00D24219" w:rsidP="00D24219">
      <w:pPr>
        <w:pStyle w:val="western"/>
        <w:shd w:val="clear" w:color="auto" w:fill="FFFFFF"/>
        <w:rPr>
          <w:b/>
          <w:color w:val="000000"/>
        </w:rPr>
      </w:pPr>
      <w:r w:rsidRPr="00AC5D25">
        <w:rPr>
          <w:color w:val="000000"/>
        </w:rPr>
        <w:t xml:space="preserve">Статус </w:t>
      </w:r>
      <w:r w:rsidRPr="00AC5D25">
        <w:rPr>
          <w:b/>
          <w:color w:val="000000"/>
        </w:rPr>
        <w:t xml:space="preserve"> </w:t>
      </w:r>
      <w:r w:rsidRPr="00AC5D25">
        <w:rPr>
          <w:color w:val="000000"/>
        </w:rPr>
        <w:t>программы:</w:t>
      </w:r>
    </w:p>
    <w:p w:rsidR="00D24219" w:rsidRPr="00AC5D25" w:rsidRDefault="00D24219" w:rsidP="00D24219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D24219" w:rsidRPr="00AC5D25" w:rsidRDefault="00D24219" w:rsidP="00D24219">
      <w:pPr>
        <w:jc w:val="left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AC5D25">
        <w:rPr>
          <w:rFonts w:ascii="Times New Roman" w:hAnsi="Times New Roman"/>
          <w:sz w:val="24"/>
          <w:szCs w:val="24"/>
        </w:rPr>
        <w:t>нуки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D24219" w:rsidRPr="00AC5D25" w:rsidRDefault="00D24219" w:rsidP="00D24219">
      <w:pPr>
        <w:jc w:val="both"/>
        <w:rPr>
          <w:rFonts w:ascii="Times New Roman" w:hAnsi="Times New Roman"/>
          <w:sz w:val="24"/>
          <w:szCs w:val="24"/>
        </w:rPr>
      </w:pP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6.Основной образовательной программы начальног</w:t>
      </w:r>
      <w:r>
        <w:rPr>
          <w:rFonts w:ascii="Times New Roman" w:hAnsi="Times New Roman"/>
          <w:sz w:val="24"/>
          <w:szCs w:val="24"/>
        </w:rPr>
        <w:t>о общего образования на 2015-2020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D25">
        <w:rPr>
          <w:rFonts w:ascii="Times New Roman" w:hAnsi="Times New Roman"/>
          <w:sz w:val="24"/>
          <w:szCs w:val="24"/>
        </w:rPr>
        <w:t>уч</w:t>
      </w:r>
      <w:proofErr w:type="gramStart"/>
      <w:r w:rsidRPr="00AC5D25">
        <w:rPr>
          <w:rFonts w:ascii="Times New Roman" w:hAnsi="Times New Roman"/>
          <w:sz w:val="24"/>
          <w:szCs w:val="24"/>
        </w:rPr>
        <w:t>.г</w:t>
      </w:r>
      <w:proofErr w:type="gramEnd"/>
      <w:r w:rsidRPr="00AC5D25">
        <w:rPr>
          <w:rFonts w:ascii="Times New Roman" w:hAnsi="Times New Roman"/>
          <w:sz w:val="24"/>
          <w:szCs w:val="24"/>
        </w:rPr>
        <w:t>од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AC5D25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СШ, утверждённый приказо</w:t>
      </w:r>
      <w:r>
        <w:rPr>
          <w:rFonts w:ascii="Times New Roman" w:hAnsi="Times New Roman"/>
          <w:sz w:val="24"/>
          <w:szCs w:val="24"/>
        </w:rPr>
        <w:t>м директора школы №105 от 02.02</w:t>
      </w:r>
      <w:r w:rsidRPr="00AC5D25">
        <w:rPr>
          <w:rFonts w:ascii="Times New Roman" w:hAnsi="Times New Roman"/>
          <w:sz w:val="24"/>
          <w:szCs w:val="24"/>
        </w:rPr>
        <w:t>.2016 г</w:t>
      </w:r>
    </w:p>
    <w:p w:rsidR="00D24219" w:rsidRPr="00AC5D25" w:rsidRDefault="00D24219" w:rsidP="00D24219">
      <w:pPr>
        <w:rPr>
          <w:rFonts w:ascii="Times New Roman" w:hAnsi="Times New Roman"/>
          <w:sz w:val="24"/>
          <w:szCs w:val="24"/>
        </w:rPr>
      </w:pPr>
    </w:p>
    <w:p w:rsidR="00D24219" w:rsidRDefault="00D24219" w:rsidP="00D2421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D25">
        <w:rPr>
          <w:rFonts w:ascii="Times New Roman" w:hAnsi="Times New Roman"/>
          <w:spacing w:val="8"/>
          <w:sz w:val="24"/>
          <w:szCs w:val="24"/>
        </w:rPr>
        <w:t xml:space="preserve">    7. «Программы общеобразовательных учреждений. Начальная школа. 1  класс 2015г. </w:t>
      </w:r>
      <w:proofErr w:type="spellStart"/>
      <w:proofErr w:type="gramStart"/>
      <w:r w:rsidRPr="00AC5D25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AC5D25"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</w:t>
      </w:r>
      <w:proofErr w:type="spellStart"/>
      <w:r w:rsidRPr="00AC5D25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>, 2012г.</w:t>
      </w:r>
      <w:r w:rsidRPr="000D7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кур</w:t>
      </w:r>
      <w:r w:rsidR="00056D6E">
        <w:rPr>
          <w:rFonts w:ascii="Times New Roman" w:eastAsia="Times New Roman" w:hAnsi="Times New Roman"/>
          <w:sz w:val="24"/>
          <w:szCs w:val="24"/>
          <w:lang w:eastAsia="ru-RU"/>
        </w:rPr>
        <w:t>са « Музыка»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 Т.И.Бакланова и др.</w:t>
      </w:r>
    </w:p>
    <w:p w:rsidR="00D24219" w:rsidRPr="00AC5D25" w:rsidRDefault="00D24219" w:rsidP="00D24219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D24219" w:rsidRPr="00AC5D25" w:rsidRDefault="00D24219" w:rsidP="00D24219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1.Статус документа:                                                                6.Содержание тем учебного курса:</w:t>
      </w: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</w:p>
    <w:p w:rsidR="000368CE" w:rsidRPr="00AC5D25" w:rsidRDefault="000368CE" w:rsidP="000368CE">
      <w:pPr>
        <w:jc w:val="both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подготовки:</w:t>
      </w: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3.Место предмета в учебном плане:                        8. .Формы организации учебной деятельности</w:t>
      </w: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0368CE" w:rsidRPr="00AC5D25" w:rsidRDefault="000368CE" w:rsidP="000368CE">
      <w:pPr>
        <w:rPr>
          <w:rFonts w:ascii="Times New Roman" w:hAnsi="Times New Roman"/>
          <w:sz w:val="24"/>
          <w:szCs w:val="24"/>
        </w:rPr>
      </w:pPr>
    </w:p>
    <w:p w:rsidR="000368CE" w:rsidRDefault="000368CE" w:rsidP="000368CE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5.Виды и формы контроля:                                       10. Календарно-тематическое </w:t>
      </w:r>
    </w:p>
    <w:p w:rsidR="000368CE" w:rsidRDefault="000368CE" w:rsidP="000368CE">
      <w:pPr>
        <w:rPr>
          <w:rFonts w:ascii="Times New Roman" w:hAnsi="Times New Roman"/>
          <w:sz w:val="24"/>
          <w:szCs w:val="24"/>
        </w:rPr>
      </w:pPr>
    </w:p>
    <w:p w:rsidR="001F1F7C" w:rsidRDefault="001F1F7C"/>
    <w:p w:rsidR="000368CE" w:rsidRDefault="000368CE"/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 учебного предмета: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основ эмоционально-ценностного отношения к музыке через приобщение к музыкальной культуре мира.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 уроков музыки во 2 классе: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сформировать первоначальные представления о роли музыки в жизни человека;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развить способности эмоционального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восприятия музыки, интереса к музыкально-творческой деятельности;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развить образное и ассоциативное мышление и воображение, музыкальные способности в различных видах деятельности;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воспитать нравственные и эстетические чувства: любовь к Родине, к традициям своего народа;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сформировать основы коммуникативных качеств личности;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накопление музыкально- слуховых представлений и интонационного багажа;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систематизация первичных представлений о музыкальном искусстве и осознании музыки с жизнью;</w:t>
      </w:r>
    </w:p>
    <w:p w:rsidR="000368CE" w:rsidRDefault="000368CE" w:rsidP="000368CE">
      <w:pPr>
        <w:pStyle w:val="a3"/>
        <w:spacing w:line="10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выработка практических умений и навыков.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Программа рассчитана на 35 ч. (1 ч. в неделю).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 четверть - 9 ч.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II четверть- 7ч.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III четверть- 10ч.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IV четверть- 9ч.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Для реализации рабочей программы используется учебно-методический комплект, включающий в себя</w:t>
      </w:r>
      <w:r>
        <w:rPr>
          <w:b/>
          <w:bCs/>
          <w:i/>
          <w:iCs/>
          <w:color w:val="000000"/>
        </w:rPr>
        <w:t>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Т.И. Бакланова.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Обучение во 2 классе по учебнику «Музыка». Методическое пособие. — М.: АСТ,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.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Учебники: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«Музыка» 2 класс Т.И. Бакланова.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Пособия для учащихся: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«Музыка. Рабочая тетрадь 2 класс».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Пособия для учителя: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«Музыка. Хрестоматия музыкального материала» 2класс.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«Музыка. Фонохрестоматия музыкального материала. (MP3) 2 класс.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Программа для 2 класса разработана с опорой на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главную цель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преподавания музыки в школе – формирование и развитие музыкальной культуры учащихся как одной из составных частей общей культуры личности.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 музыкального образования в начальной школе:</w:t>
      </w:r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музыкально-информационной культуры личности: воспитание музыкально-познавательных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т.д.);</w:t>
      </w:r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формирование культуры музыкального восприятия у младших школьников: приобретение опыта </w:t>
      </w:r>
      <w:proofErr w:type="spellStart"/>
      <w:r>
        <w:rPr>
          <w:color w:val="000000"/>
        </w:rPr>
        <w:t>музыкально-слушательской</w:t>
      </w:r>
      <w:proofErr w:type="spellEnd"/>
      <w:r>
        <w:rPr>
          <w:color w:val="000000"/>
        </w:rPr>
        <w:t xml:space="preserve"> деятельности и новых музыкальных впечатлений, формирование потребности в восприятии музыки, воспитание адекватных эмоциональных реакций на музыку, развитие интереса к слушанию народной музыки и шедевров музыкальной 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содержания, выразительных средств и др.;</w:t>
      </w:r>
      <w:proofErr w:type="gramEnd"/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формирование и развитие музыкально-исполнительской культуры учащихся: приобретение опыта хорового, ансамблевого и сольного пения, а также элементарного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;</w:t>
      </w:r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музыкально-релаксационной культуры;</w:t>
      </w:r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и развитие творческих способностей учащихся, а именно потребности в самостоятельной музыкально-творческой деятельности, первоначальных навыков музыкальной композиции;</w:t>
      </w:r>
    </w:p>
    <w:p w:rsidR="000368CE" w:rsidRDefault="000368CE" w:rsidP="000368C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и развитие духовных способностей личности средствами музыкального искусства, а именно системы духовно-нравственных ценностей и идеалов, а также потребности в самопознании, самооценке, самообразовании, саморазвитии и самореализации.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Структура курса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</w:t>
      </w:r>
      <w:proofErr w:type="spellStart"/>
      <w:r>
        <w:rPr>
          <w:b/>
          <w:bCs/>
          <w:color w:val="000000"/>
          <w:sz w:val="27"/>
          <w:szCs w:val="27"/>
        </w:rPr>
        <w:t>п</w:t>
      </w:r>
      <w:proofErr w:type="spellEnd"/>
    </w:p>
    <w:p w:rsidR="000368CE" w:rsidRDefault="000368CE" w:rsidP="000368C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Модул</w:t>
      </w:r>
      <w:proofErr w:type="gramStart"/>
      <w:r>
        <w:rPr>
          <w:b/>
          <w:bCs/>
          <w:color w:val="000000"/>
          <w:sz w:val="27"/>
          <w:szCs w:val="27"/>
        </w:rPr>
        <w:t>ь(</w:t>
      </w:r>
      <w:proofErr w:type="gramEnd"/>
      <w:r>
        <w:rPr>
          <w:b/>
          <w:bCs/>
          <w:color w:val="000000"/>
          <w:sz w:val="27"/>
          <w:szCs w:val="27"/>
        </w:rPr>
        <w:t>тема, раздела)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lastRenderedPageBreak/>
        <w:t>Тематика творческих проектов: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«Звук и цвет»: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Рисование под музыку.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Выставка рисунков «Звуки и краски окружающего мира».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Игра «Мы озвучиваем фильм».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Игра – импровизация «Звук и цвет».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«Сказочные герои»: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Музыкальная инсценировка сказки «Курочка Ряба».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Постановка детской оперы «Волк и семеро козлят».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Постановка музыкального кукольного спектакля «Колобок».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«Наш праздник»: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Школьный праздник народного календаря «Масленица».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«Музыка и окружающий мир».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«Композиторы».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«Европейская музыка и музыканты».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«Музыкальная история России».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СОДЕРЖАНИЕ ПРОГРАММЫ (35 ч)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Содержание программы основано на целенаправленно отобранных музыкальных образах природы, сказочных персонажей, человека, народа, Родины. Художественно – образное содержание музыкальных произведений отражает такие духовно – нравственные ценности, как любовь к России, людям, природе,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 xml:space="preserve"> в искусстве и жизни. В этих музыкальных произведениях воплощены традиционные образцы – идеалы человека и такие качества реальных и сказочных героев как доброта, красота, смелость, находчивость, сообразительность, способность к состраданию, любовь к детям, трудолюбие, справедливость.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Содержание программы для второго класса, как и предыдущей </w:t>
      </w:r>
      <w:proofErr w:type="gramStart"/>
      <w:r>
        <w:rPr>
          <w:color w:val="000000"/>
        </w:rPr>
        <w:t>программы</w:t>
      </w:r>
      <w:proofErr w:type="gramEnd"/>
      <w:r>
        <w:rPr>
          <w:color w:val="000000"/>
        </w:rPr>
        <w:t xml:space="preserve"> для первого класса, основано на целенаправленно отобранных музыкальных образах, воплощающих высшие духовно-нравственные ценности и идеалы традиционной российской культуры. Но если в первом классе доминировали образы природы и сказочных героев, то во втором </w:t>
      </w:r>
      <w:r>
        <w:rPr>
          <w:color w:val="000000"/>
        </w:rPr>
        <w:lastRenderedPageBreak/>
        <w:t>классе большее внимания уделено музыкальным образам людей (их чувствам, настроениям, характерам), а также образам России и некоторых других стран мира.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Программа для второго класса структурирована в виде четырех больших тем: «В сокровищнице Волшебницы Музыки», «Встречи с великими композиторами», «В Стране музыкальных инструментов», «В Певческой стране».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Первая часть программы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«В сокровищнице Волшебницы Музыки» (первое полугодие</w:t>
      </w:r>
      <w:proofErr w:type="gramStart"/>
      <w:r>
        <w:rPr>
          <w:b/>
          <w:bCs/>
          <w:color w:val="000000"/>
        </w:rPr>
        <w:t>)</w:t>
      </w:r>
      <w:r>
        <w:rPr>
          <w:color w:val="000000"/>
        </w:rPr>
        <w:t>п</w:t>
      </w:r>
      <w:proofErr w:type="gramEnd"/>
      <w:r>
        <w:rPr>
          <w:color w:val="000000"/>
        </w:rPr>
        <w:t xml:space="preserve">оможет детям лучше понять, что такое музыка и какова ее роль в жизни людей. Известно, что музыка, как и любой другой вид искусства, отражает действительность во всем многообразии форм ее существования (пространство, время, движение, материя, энергия). Безусловно, такие фундаментальные философские категории недоступны для адекватного понимания второклассников. Но в сказочной форме, с помощью различных волшебных предметов из сокровищницы Волшебницы Музыки можно сформировать у детей образные представления о том, что: музыка отражает весь наш мир, в том числе природу, образы людей и сказочных героев (тема «Музыкальное зеркало»); музыка может переносить слушателей в разные времена суток, года и в разные эпохи (темы «Музыкальные часы», «Музыкальный календарь», «Музыкальная машина времени»); музыка способна переносить слушателей в разные страны мира, в гости к разным народам (тема «Музыкальный глобус»; музыка не только отражает, но и преображает мир, делает людей добрее, помогает им в радости и в печали, украшает нашу жизнь (тема «Волшебная музыкальная палочка); </w:t>
      </w:r>
      <w:proofErr w:type="gramStart"/>
      <w:r>
        <w:rPr>
          <w:color w:val="000000"/>
        </w:rPr>
        <w:t>музыка помогает людям сохранить духовное и физическое здоровье (тема «Музыкальная аптечка», «В школе Скрипичного Ключа» дети продолжают знакомство с основами нотной грамоты, прежде всего с условными обозначениями в нотных текстах темпа и характера исполнения музыки.</w:t>
      </w:r>
      <w:proofErr w:type="gramEnd"/>
      <w:r>
        <w:rPr>
          <w:color w:val="000000"/>
        </w:rPr>
        <w:t xml:space="preserve"> Ключевыми понятиями данной части программы являются «музыкальный образ», «музыкальная интонация», «выразительность и изобразительность музыки».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«В сокровищнице Волшебницы музыки». (16 часов).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«Встреча с великими композиторами» (10 часов).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«В стране музыкальных инструментов». «В певческой стране» (9 часов).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Основные требования к уровню знаний и умений учащихся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К концу второго класса ребёнок должен: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освоить основы музыкальных знаний, определённых инвариантной частью программы;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владеть первоначальными певческими навыками;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выразительно исполнять включённые в инвариантную часть программы народные и композиторские песни в удобном диапазоне;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различать ударные, духовые и струнные музыкальные инструменты;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владеть первоначальными навыками игры на шумовых музыкальных инструментах (соло, ансамбль);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узнавать на слух основную часть музыкальных произведений, предусмотренных для слушания в инвариантной части программы, определять их названия;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выражать словами свои музыкальные впечатления и эмоциональные реакции на музыку;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связывать художественно-образное содержание музыкальных произведений с конкретными явлениями окружающего мира;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оценивать музыкальные образы людей и сказочных персонажей;</w:t>
      </w:r>
    </w:p>
    <w:p w:rsidR="000368CE" w:rsidRDefault="000368CE" w:rsidP="000368C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выразительно двигаться под музыку, отражая её настроение.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К концу второго класса ребёнок может:</w:t>
      </w:r>
    </w:p>
    <w:p w:rsidR="000368CE" w:rsidRDefault="000368CE" w:rsidP="000368C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приобрести основы музыкальных знаний, умений и навыков, определённых вариативной частью;</w:t>
      </w:r>
    </w:p>
    <w:p w:rsidR="000368CE" w:rsidRDefault="000368CE" w:rsidP="000368CE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получить первоначальные знания в области нотной грамоты;</w:t>
      </w:r>
    </w:p>
    <w:p w:rsidR="000368CE" w:rsidRDefault="000368CE" w:rsidP="000368CE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участвовать в подготовке и реализации коллективных музыкально-творческих проектов;</w:t>
      </w:r>
    </w:p>
    <w:p w:rsidR="000368CE" w:rsidRDefault="000368CE" w:rsidP="000368CE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выражать свои музыкальные впечатления средствами изобразительного искусства.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ПО МУЗЫКЕ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 КОНЦУ 2 КЛАССА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У </w:t>
      </w:r>
      <w:proofErr w:type="gramStart"/>
      <w:r>
        <w:rPr>
          <w:b/>
          <w:bCs/>
          <w:i/>
          <w:iCs/>
          <w:color w:val="000000"/>
        </w:rPr>
        <w:t>обучающихся</w:t>
      </w:r>
      <w:proofErr w:type="gramEnd"/>
      <w:r>
        <w:rPr>
          <w:b/>
          <w:bCs/>
          <w:i/>
          <w:iCs/>
          <w:color w:val="000000"/>
        </w:rPr>
        <w:t xml:space="preserve"> будет сформировано: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положительное отношение к урокам музыки.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получат возможность для формирования: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мотивации и познавательного интереса к музыке и музыкальной деятельности;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внимательного отношения к музыке как живому, образному искусству;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эмоционально-ценностного отношения к искусству, к произведениям классической музыки.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ПРЕДМЕТНЫЕ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научатся: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узнавать на слух и называть музыкальные произведения основной части программы;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владеть первоначальными навыками игры на шумовых музыкальных инструментах соло и в ансамбле;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различать клавишные, ударные, духовые и струнные музыкальные инструменты;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выразительно двигаться под музыку, выражая её настроение.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использовать элементарные приёмы игры на ударных, духовых и струнных народных музыкальных инструментах;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выражать свои музыкальные впечатления средствами изобразительного искусства;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воспроизводить по нотам, условным знакам ритмические рисунки, короткие мелодии;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выполнять упражнения </w:t>
      </w:r>
      <w:proofErr w:type="spellStart"/>
      <w:r>
        <w:rPr>
          <w:color w:val="000000"/>
        </w:rPr>
        <w:t>арттерапии</w:t>
      </w:r>
      <w:proofErr w:type="spellEnd"/>
      <w:r>
        <w:rPr>
          <w:color w:val="000000"/>
        </w:rPr>
        <w:t>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выполнять творческие музыкально-композиционные задания;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пользоваться вместе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магнитофоном, компьютером и другими современными средствами записи и воспроизведения музыки.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МЕТАПРЕДМЕТНЫЕ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Регулятивные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научатся: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выполнять музыкально-творческие задания по инструкции учителя, по заданным правилам;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вносить коррективы в свою работу;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адекватно воспринимать содержательную оценку своей работы учителем;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понимать цель выполняемых действий;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адекватно оценивать правильность выполнения задания;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анализировать результаты собственной и коллективной работы по заданным критериям;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решать творческую задачу, используя известные средства;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использовать приёмы игры на ударных, духовых и струнных народных музыкальных инструментах;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включаться в самостоятельную музыкально-творческую деятельность;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участвовать в подготовке и реализации коллективных музыкально-творческих проектов.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научатся: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«читать» условные знаки, данные в учебнике;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находить нужную информацию в словарях учебника;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различать ритмы марша, танца, песни; мажорный и минорный лад; виды музыкального искусства;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читать нотные знаки;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сравнивать музыкальные произведения, музыкальные образы в произведениях разных композиторов;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характеризовать персонажей музыкальных произведений;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Коммуникативные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научатся: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отвечать на вопросы, задавать вопросы для уточнения непонятного;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выслушивать друг друга, работая в паре;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участвовать в коллективном обсуждении;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договариваться и приходить к общему решению, работая в паре.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выражать эмоционально-ценностное отношение к прослушанным музыкальным произведениям, к музыке как живому, образному искусству;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высказывать собственное оценочное суждение о музыкальных образах людей и сказочных персонажей;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быть терпимыми к другим мнениям, учитывать их в совместной работе;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Предпочтительными формами организации учебного процесса на уроке являются</w:t>
      </w:r>
      <w:r>
        <w:rPr>
          <w:color w:val="000000"/>
          <w:sz w:val="27"/>
          <w:szCs w:val="27"/>
        </w:rPr>
        <w:t>: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групповая, коллективная работа с учащимися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Средства контроля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Контроль осуществляется в следующих видах: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текущий, тематический, итоговый.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Форма контроля: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устный опрос;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самостоятельная работа;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тесты-презентации;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тест-игра.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Промежуточная аттестация проводится в соответствии с планируемыми результатами, требованиями к уровню подготовки учащихся 2 класса начальной школы в форме итоговых тестов-игр в конце каждой четверти</w:t>
      </w:r>
    </w:p>
    <w:p w:rsidR="000368CE" w:rsidRDefault="000368CE" w:rsidP="000368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Критерии и нормы оценки результатов освоения основной образовательной программы обучающихся: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является основными критериями результативности музыкального образования, которые конкретизируются следующим образом:</w:t>
      </w:r>
    </w:p>
    <w:p w:rsidR="000368CE" w:rsidRDefault="000368CE" w:rsidP="000368CE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Степень развития интереса к музыке проявляется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ценностном </w:t>
      </w:r>
      <w:proofErr w:type="gramStart"/>
      <w:r>
        <w:rPr>
          <w:color w:val="000000"/>
        </w:rPr>
        <w:t>постижении</w:t>
      </w:r>
      <w:proofErr w:type="gramEnd"/>
      <w:r>
        <w:rPr>
          <w:color w:val="000000"/>
        </w:rPr>
        <w:t xml:space="preserve"> произведения искусства, образном самовыражении в творчестве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устойчивочти</w:t>
      </w:r>
      <w:proofErr w:type="spellEnd"/>
      <w:r>
        <w:rPr>
          <w:color w:val="000000"/>
        </w:rPr>
        <w:t xml:space="preserve"> интереса – длительности впечатлений от знакомых произведений, желание познакомиться с новыми произведениями, потребности в собственном художественном творчестве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Высокая степень – устойчивое, средняя – </w:t>
      </w:r>
      <w:proofErr w:type="spellStart"/>
      <w:r>
        <w:rPr>
          <w:color w:val="000000"/>
        </w:rPr>
        <w:t>перодическое</w:t>
      </w:r>
      <w:proofErr w:type="spellEnd"/>
      <w:r>
        <w:rPr>
          <w:color w:val="000000"/>
        </w:rPr>
        <w:t>, низкая – эпизодическое проявление интереса к музыке</w:t>
      </w:r>
      <w:proofErr w:type="gramEnd"/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2. Степень развития эмоционально-нравственного отклика на художественное произведение выявляется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выражение положительных чувств, эмоций, переживаний, способность к сопереживанию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высказывание самостоятельных взглядов и суждений (повышенный уровень)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способность к нравственной оценке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Высокая степень – устойчивое, средняя – </w:t>
      </w:r>
      <w:proofErr w:type="spellStart"/>
      <w:r>
        <w:rPr>
          <w:color w:val="000000"/>
        </w:rPr>
        <w:t>перодическое</w:t>
      </w:r>
      <w:proofErr w:type="spellEnd"/>
      <w:r>
        <w:rPr>
          <w:color w:val="000000"/>
        </w:rPr>
        <w:t>, низкая – эпизодическое проявление положительных чувств, эмоций, переживаний, способности к сопереживанию, проявлению самостоятельных взглядов и суждений, к нравственной оценке</w:t>
      </w:r>
      <w:proofErr w:type="gramEnd"/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 Степень развития музыкальной грамотности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определяется по: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способности размышлять о музыке – анализировать, сравнивать, обобщать (высокий уровень)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способности размышлять о музыкальном образе, особенности музыкально-выразительных средствах</w:t>
      </w:r>
    </w:p>
    <w:p w:rsidR="000368CE" w:rsidRDefault="000368CE" w:rsidP="000368CE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Постоянное проявление данных способностей свидетельствует о высокой степени, периодическое о средней, эпизодическое о низкой степени музыкальной грамотности обучающихся</w:t>
      </w:r>
      <w:proofErr w:type="gramEnd"/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Методы музыкального образования и воспитания младших школьников: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эмоциональной драматургии;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концентричности организации музыкального материала;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игры;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создания «композиций»;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междисциплинарных взаимодействий;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стилевой подход;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восхождения от частного к общему;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творческий метод;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перспективы и ретроспективы;</w:t>
      </w:r>
    </w:p>
    <w:p w:rsidR="000368CE" w:rsidRDefault="000368CE" w:rsidP="000368CE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 художественного контекста.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Критерии оценки знаний и умений обучающихся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Оценка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Показатели оценки результатов учебной деятельности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«5» (</w:t>
      </w:r>
      <w:proofErr w:type="spellStart"/>
      <w:r>
        <w:rPr>
          <w:color w:val="000000"/>
        </w:rPr>
        <w:t>отл</w:t>
      </w:r>
      <w:proofErr w:type="spellEnd"/>
      <w:r>
        <w:rPr>
          <w:color w:val="000000"/>
        </w:rPr>
        <w:t>.)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 xml:space="preserve">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</w:t>
      </w:r>
      <w:r>
        <w:rPr>
          <w:color w:val="000000"/>
        </w:rPr>
        <w:lastRenderedPageBreak/>
        <w:t>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r>
        <w:rPr>
          <w:color w:val="000000"/>
        </w:rPr>
        <w:t>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Осуществление вокально-хоровой деятельности и </w:t>
      </w:r>
      <w:proofErr w:type="gramStart"/>
      <w:r>
        <w:rPr>
          <w:color w:val="000000"/>
        </w:rPr>
        <w:t>инструментального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>Целостное восприятие музыкального образа. Высказывание оценочных суждений по поводу прослушанного произведения.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 xml:space="preserve">Интерпретация музыкального образа в процессе вокально-хоровой деятельности и инструментального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, отбор необходимых исполнительских средств, создание  исполнительского плана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>Высказывание оценочного суждения по поводу прослушанного произведения или воплощение  результата восприятия в виде соответствующего настроению музыки цветового пятна, графической линии, жеста и др.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«4» (хор.)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>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r>
        <w:rPr>
          <w:color w:val="000000"/>
        </w:rPr>
        <w:t>Восприятие музыкального образа в единстве переживания и понимания. Определение  использованных композитором средств музыкальной выразительности, объяснение  целесообразности их  использования.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«3» (уд.)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>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и практических работах.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>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«2» (неуд.)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У обучающегося имеются отдельные представления об изученном материале, но </w:t>
      </w:r>
      <w:proofErr w:type="gramStart"/>
      <w:r>
        <w:rPr>
          <w:color w:val="000000"/>
        </w:rPr>
        <w:t>все</w:t>
      </w:r>
      <w:proofErr w:type="gramEnd"/>
      <w:r>
        <w:rPr>
          <w:color w:val="000000"/>
        </w:rPr>
        <w:t xml:space="preserve"> же большая часть обязательного уровня учебных программ не усвоена, в письменных и практических работах ученик допускает грубые ошибки.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Список обеспечения УМК: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Музыка.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учебник для общеобразовательных учреждений / Т.И. Бакланова. – М.: АСТ: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2013.- 142,[2] с.- (Планета знаний).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Музыка.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Рабочая тетрадь: пособие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Т.И. Бакланова. – М.: АСТ: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2013.- ил. (Планета знаний).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Музыка.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Нотная хрестоматия и методические рекомендации для учителя: </w:t>
      </w:r>
      <w:proofErr w:type="spellStart"/>
      <w:r>
        <w:rPr>
          <w:color w:val="000000"/>
        </w:rPr>
        <w:t>учебно-метод</w:t>
      </w:r>
      <w:proofErr w:type="spellEnd"/>
      <w:r>
        <w:rPr>
          <w:color w:val="000000"/>
        </w:rPr>
        <w:t>. пособие</w:t>
      </w:r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 xml:space="preserve">ост. Т.И. Бакланова. – М.: АСТ: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2013. (Планета знаний). [1] с.: нот.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Музыка.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.: Фонохрестоматия, 2 кас</w:t>
      </w:r>
      <w:r w:rsidR="00F53249">
        <w:rPr>
          <w:color w:val="000000"/>
        </w:rPr>
        <w:t>с</w:t>
      </w:r>
      <w:r>
        <w:rPr>
          <w:color w:val="000000"/>
        </w:rPr>
        <w:t xml:space="preserve">еты / Т.И. Бакланова. – М.: АСТ: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2013.</w:t>
      </w:r>
    </w:p>
    <w:p w:rsidR="000368CE" w:rsidRDefault="000368CE" w:rsidP="000368CE">
      <w:pPr>
        <w:pStyle w:val="a3"/>
        <w:rPr>
          <w:color w:val="000000"/>
        </w:rPr>
      </w:pPr>
      <w:r>
        <w:rPr>
          <w:color w:val="000000"/>
        </w:rPr>
        <w:t xml:space="preserve">- Музыка. 2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CD,Т.И. Бакланова. – М.: АСТ: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2013.</w:t>
      </w: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Учитель:Пузанова</w:t>
      </w:r>
      <w:proofErr w:type="spellEnd"/>
      <w:r>
        <w:rPr>
          <w:color w:val="000000"/>
        </w:rPr>
        <w:t xml:space="preserve"> В.В</w:t>
      </w:r>
    </w:p>
    <w:p w:rsidR="000368CE" w:rsidRDefault="000368CE" w:rsidP="000368C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 w:rsidP="000368C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368CE" w:rsidRDefault="000368CE"/>
    <w:sectPr w:rsidR="000368CE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D94"/>
    <w:multiLevelType w:val="multilevel"/>
    <w:tmpl w:val="CA4C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40727"/>
    <w:multiLevelType w:val="multilevel"/>
    <w:tmpl w:val="48FE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20DE1"/>
    <w:multiLevelType w:val="multilevel"/>
    <w:tmpl w:val="30D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C3948"/>
    <w:multiLevelType w:val="multilevel"/>
    <w:tmpl w:val="6EC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8002E"/>
    <w:multiLevelType w:val="multilevel"/>
    <w:tmpl w:val="3EE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97D6B"/>
    <w:multiLevelType w:val="multilevel"/>
    <w:tmpl w:val="68D2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CE"/>
    <w:rsid w:val="000368CE"/>
    <w:rsid w:val="0004748D"/>
    <w:rsid w:val="00056D6E"/>
    <w:rsid w:val="000C32FB"/>
    <w:rsid w:val="001F1F7C"/>
    <w:rsid w:val="00297FCC"/>
    <w:rsid w:val="00363603"/>
    <w:rsid w:val="004D5127"/>
    <w:rsid w:val="00C13BEA"/>
    <w:rsid w:val="00D13D66"/>
    <w:rsid w:val="00D24219"/>
    <w:rsid w:val="00EF57AA"/>
    <w:rsid w:val="00F5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C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68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0368C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8C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3254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7</cp:revision>
  <dcterms:created xsi:type="dcterms:W3CDTF">2016-04-06T15:57:00Z</dcterms:created>
  <dcterms:modified xsi:type="dcterms:W3CDTF">2016-04-09T07:17:00Z</dcterms:modified>
</cp:coreProperties>
</file>