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54" w:rsidRDefault="007C5D54" w:rsidP="0055550B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  <w:bookmarkStart w:id="0" w:name="_Toc271937535"/>
      <w:bookmarkStart w:id="1" w:name="_Toc271937889"/>
    </w:p>
    <w:p w:rsidR="007C5D54" w:rsidRDefault="007C5D54" w:rsidP="007C5D54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по предмету «Математика» 1класс </w:t>
      </w:r>
    </w:p>
    <w:p w:rsidR="007C5D54" w:rsidRDefault="00E67260" w:rsidP="007C5D54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C5D54" w:rsidRDefault="007C5D54" w:rsidP="007C5D54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7C5D54" w:rsidRPr="000A5883" w:rsidRDefault="007C5D54" w:rsidP="007C5D54">
      <w:pPr>
        <w:pStyle w:val="western"/>
        <w:shd w:val="clear" w:color="auto" w:fill="FFFFFF"/>
        <w:rPr>
          <w:b/>
          <w:color w:val="000000"/>
        </w:rPr>
      </w:pPr>
      <w:r w:rsidRPr="00847A65">
        <w:rPr>
          <w:color w:val="000000"/>
        </w:rPr>
        <w:t xml:space="preserve">Статус </w:t>
      </w:r>
      <w:r>
        <w:rPr>
          <w:b/>
          <w:color w:val="000000"/>
        </w:rPr>
        <w:t xml:space="preserve"> </w:t>
      </w:r>
      <w:r w:rsidRPr="00847A65">
        <w:rPr>
          <w:color w:val="000000"/>
        </w:rPr>
        <w:t>программы:</w:t>
      </w:r>
    </w:p>
    <w:p w:rsidR="007C5D54" w:rsidRDefault="007C5D54" w:rsidP="0055550B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bookmarkEnd w:id="0"/>
    <w:bookmarkEnd w:id="1"/>
    <w:p w:rsidR="007C5D54" w:rsidRDefault="0055550B" w:rsidP="007C5D54"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="007C5D54" w:rsidRPr="007C5D54">
        <w:t xml:space="preserve"> </w:t>
      </w:r>
      <w:r w:rsidR="007C5D54" w:rsidRPr="00222A67">
        <w:t>Рабочая программа   разработана на основе: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EB421A">
        <w:t xml:space="preserve"> </w:t>
      </w:r>
      <w:r w:rsidRPr="00BD64FB">
        <w:t>1</w:t>
      </w:r>
      <w:r w:rsidRPr="007C5D54"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7C5D54">
        <w:rPr>
          <w:rFonts w:ascii="Times New Roman" w:hAnsi="Times New Roman"/>
          <w:sz w:val="24"/>
          <w:szCs w:val="24"/>
        </w:rPr>
        <w:t>нуки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10649A" w:rsidRPr="0010649A" w:rsidRDefault="0010649A" w:rsidP="001064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649A">
        <w:rPr>
          <w:rFonts w:ascii="Times New Roman" w:hAnsi="Times New Roman"/>
          <w:sz w:val="24"/>
          <w:szCs w:val="24"/>
        </w:rPr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10649A" w:rsidRPr="007C5D54" w:rsidRDefault="0010649A" w:rsidP="0010649A">
      <w:pPr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Default="00F618D9" w:rsidP="007C5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5D54" w:rsidRPr="007C5D54">
        <w:rPr>
          <w:rFonts w:ascii="Times New Roman" w:hAnsi="Times New Roman"/>
          <w:sz w:val="24"/>
          <w:szCs w:val="24"/>
        </w:rPr>
        <w:t>.Основной образовательной программы начального</w:t>
      </w:r>
      <w:r w:rsidR="00E67260">
        <w:rPr>
          <w:rFonts w:ascii="Times New Roman" w:hAnsi="Times New Roman"/>
          <w:sz w:val="24"/>
          <w:szCs w:val="24"/>
        </w:rPr>
        <w:t xml:space="preserve"> общего образования на 2015-2020</w:t>
      </w:r>
      <w:r w:rsidR="007C5D54" w:rsidRPr="007C5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D54" w:rsidRPr="007C5D54">
        <w:rPr>
          <w:rFonts w:ascii="Times New Roman" w:hAnsi="Times New Roman"/>
          <w:sz w:val="24"/>
          <w:szCs w:val="24"/>
        </w:rPr>
        <w:t>уч</w:t>
      </w:r>
      <w:proofErr w:type="gramStart"/>
      <w:r w:rsidR="007C5D54" w:rsidRPr="007C5D54">
        <w:rPr>
          <w:rFonts w:ascii="Times New Roman" w:hAnsi="Times New Roman"/>
          <w:sz w:val="24"/>
          <w:szCs w:val="24"/>
        </w:rPr>
        <w:t>.г</w:t>
      </w:r>
      <w:proofErr w:type="gramEnd"/>
      <w:r w:rsidR="007C5D54" w:rsidRPr="007C5D54">
        <w:rPr>
          <w:rFonts w:ascii="Times New Roman" w:hAnsi="Times New Roman"/>
          <w:sz w:val="24"/>
          <w:szCs w:val="24"/>
        </w:rPr>
        <w:t>од</w:t>
      </w:r>
      <w:proofErr w:type="spellEnd"/>
      <w:r w:rsidR="007C5D54" w:rsidRPr="007C5D54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="007C5D54" w:rsidRPr="007C5D54">
        <w:rPr>
          <w:rFonts w:ascii="Times New Roman" w:hAnsi="Times New Roman"/>
          <w:sz w:val="24"/>
          <w:szCs w:val="24"/>
        </w:rPr>
        <w:t>Шиковской</w:t>
      </w:r>
      <w:proofErr w:type="spellEnd"/>
      <w:r w:rsidR="007C5D54" w:rsidRPr="007C5D54">
        <w:rPr>
          <w:rFonts w:ascii="Times New Roman" w:hAnsi="Times New Roman"/>
          <w:sz w:val="24"/>
          <w:szCs w:val="24"/>
        </w:rPr>
        <w:t xml:space="preserve"> СШ, утверждённый приказом директора школы №105 от 02.02..2016 г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E67260" w:rsidRDefault="00F618D9" w:rsidP="00E67260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  7</w:t>
      </w:r>
      <w:r w:rsidR="007C5D54" w:rsidRPr="007C5D54">
        <w:rPr>
          <w:rFonts w:ascii="Times New Roman" w:hAnsi="Times New Roman"/>
          <w:spacing w:val="8"/>
          <w:sz w:val="24"/>
          <w:szCs w:val="24"/>
        </w:rPr>
        <w:t xml:space="preserve">. «Программы общеобразовательных учреждений. Начальная школа. 1  класс 2015г. </w:t>
      </w:r>
      <w:proofErr w:type="spellStart"/>
      <w:proofErr w:type="gramStart"/>
      <w:r w:rsidR="007C5D54" w:rsidRPr="007C5D54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="007C5D54" w:rsidRPr="007C5D54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="007C5D54" w:rsidRPr="007C5D54"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</w:t>
      </w:r>
      <w:proofErr w:type="spellStart"/>
      <w:r w:rsidR="007C5D54" w:rsidRPr="007C5D54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="007C5D54" w:rsidRPr="007C5D54">
        <w:rPr>
          <w:rFonts w:ascii="Times New Roman" w:hAnsi="Times New Roman"/>
          <w:spacing w:val="8"/>
          <w:sz w:val="24"/>
          <w:szCs w:val="24"/>
        </w:rPr>
        <w:t>, 2012г.</w:t>
      </w:r>
      <w:r w:rsidR="00E67260" w:rsidRPr="00E6726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67260">
        <w:rPr>
          <w:rFonts w:ascii="Times New Roman" w:eastAsia="Times New Roman" w:hAnsi="Times New Roman"/>
          <w:iCs/>
          <w:sz w:val="24"/>
          <w:szCs w:val="24"/>
          <w:lang w:eastAsia="ru-RU"/>
        </w:rPr>
        <w:t>Программа курса «</w:t>
      </w:r>
      <w:r w:rsidR="00E67260" w:rsidRPr="001321C0">
        <w:rPr>
          <w:rFonts w:ascii="Times New Roman" w:eastAsia="Times New Roman" w:hAnsi="Times New Roman"/>
          <w:iCs/>
          <w:sz w:val="24"/>
          <w:szCs w:val="24"/>
          <w:lang w:eastAsia="ru-RU"/>
        </w:rPr>
        <w:t>Математика</w:t>
      </w:r>
      <w:r w:rsidR="00E67260">
        <w:rPr>
          <w:rFonts w:ascii="Times New Roman" w:eastAsia="Times New Roman" w:hAnsi="Times New Roman"/>
          <w:iCs/>
          <w:sz w:val="24"/>
          <w:szCs w:val="24"/>
          <w:lang w:eastAsia="ru-RU"/>
        </w:rPr>
        <w:t>» 1 класс. М.И.Башмакова</w:t>
      </w: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1.Статус документа:                                                                6.Содержание тем учебного курса: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jc w:val="both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подготовки: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учебном плане:                        8. .Формы организации учебной деятельности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5.Виды и формы контроля:                                       10. Календарно-тематическое планирование</w:t>
      </w:r>
    </w:p>
    <w:p w:rsidR="007C5D54" w:rsidRPr="007C5D54" w:rsidRDefault="007C5D54" w:rsidP="007C5D54">
      <w:pPr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pStyle w:val="FR2"/>
        <w:tabs>
          <w:tab w:val="left" w:pos="567"/>
        </w:tabs>
        <w:ind w:right="-142"/>
        <w:jc w:val="both"/>
        <w:rPr>
          <w:spacing w:val="-1"/>
          <w:sz w:val="24"/>
          <w:szCs w:val="24"/>
        </w:rPr>
      </w:pPr>
      <w:r w:rsidRPr="007C5D54">
        <w:rPr>
          <w:b w:val="0"/>
          <w:sz w:val="24"/>
          <w:szCs w:val="24"/>
        </w:rPr>
        <w:t xml:space="preserve">       </w:t>
      </w: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</w:t>
      </w: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7C5D54" w:rsidRPr="007C5D54" w:rsidRDefault="007C5D54" w:rsidP="007C5D54">
      <w:pPr>
        <w:tabs>
          <w:tab w:val="left" w:pos="9214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55550B" w:rsidRPr="00CD4EBD" w:rsidRDefault="0055550B" w:rsidP="00EC1450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Программа и материал УМК рассчитан на 132 часа в год, 4 часа в неделю, что соответствует ОБУП в 1 классах (1-4). </w:t>
      </w:r>
    </w:p>
    <w:p w:rsidR="0055550B" w:rsidRPr="00CD4EBD" w:rsidRDefault="0055550B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              Курс направлен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D4EBD" w:rsidRPr="00CD4EBD" w:rsidRDefault="00CD4EBD" w:rsidP="00EC1450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Цели курса:</w:t>
      </w:r>
    </w:p>
    <w:p w:rsidR="00CD4EBD" w:rsidRPr="00CD4EBD" w:rsidRDefault="00CD4EBD" w:rsidP="00EC1450">
      <w:pPr>
        <w:numPr>
          <w:ilvl w:val="0"/>
          <w:numId w:val="2"/>
        </w:numPr>
        <w:tabs>
          <w:tab w:val="left" w:pos="798"/>
        </w:tabs>
        <w:spacing w:before="6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D4EBD" w:rsidRPr="00CD4EBD" w:rsidRDefault="00CD4EBD" w:rsidP="00EC1450">
      <w:pPr>
        <w:numPr>
          <w:ilvl w:val="0"/>
          <w:numId w:val="2"/>
        </w:numPr>
        <w:tabs>
          <w:tab w:val="left" w:pos="798"/>
        </w:tabs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CD4EBD" w:rsidRPr="00CD4EBD" w:rsidRDefault="00CD4EBD" w:rsidP="00EC1450">
      <w:pPr>
        <w:numPr>
          <w:ilvl w:val="0"/>
          <w:numId w:val="2"/>
        </w:numPr>
        <w:tabs>
          <w:tab w:val="left" w:pos="798"/>
        </w:tabs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55550B" w:rsidRPr="00CD4EBD" w:rsidRDefault="0055550B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D4EBD" w:rsidRPr="00CD4EBD" w:rsidRDefault="00CD4EBD" w:rsidP="00EC1450">
      <w:pPr>
        <w:widowControl w:val="0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CD4EBD">
        <w:rPr>
          <w:rFonts w:ascii="Times New Roman" w:hAnsi="Times New Roman"/>
          <w:bCs/>
          <w:iCs/>
          <w:sz w:val="24"/>
          <w:szCs w:val="24"/>
        </w:rPr>
        <w:t>Учебные задачи</w:t>
      </w:r>
      <w:r w:rsidRPr="00CD4EBD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CD4EBD" w:rsidRPr="00CD4EBD" w:rsidRDefault="00CD4EBD" w:rsidP="00EC1450">
      <w:pPr>
        <w:widowControl w:val="0"/>
        <w:numPr>
          <w:ilvl w:val="0"/>
          <w:numId w:val="9"/>
        </w:numPr>
        <w:tabs>
          <w:tab w:val="clear" w:pos="1106"/>
          <w:tab w:val="num" w:pos="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представлений о натуральных числах и принципе по</w:t>
      </w:r>
      <w:r w:rsidRPr="00CD4EBD">
        <w:rPr>
          <w:rFonts w:ascii="Times New Roman" w:hAnsi="Times New Roman"/>
          <w:sz w:val="24"/>
          <w:szCs w:val="24"/>
        </w:rPr>
        <w:softHyphen/>
        <w:t>строения натурального ряда чисел; знакомство с десятичной системой счисления;</w:t>
      </w:r>
    </w:p>
    <w:p w:rsidR="00CD4EBD" w:rsidRPr="00CD4EBD" w:rsidRDefault="00CD4EBD" w:rsidP="00EC1450">
      <w:pPr>
        <w:widowControl w:val="0"/>
        <w:numPr>
          <w:ilvl w:val="0"/>
          <w:numId w:val="9"/>
        </w:numPr>
        <w:tabs>
          <w:tab w:val="clear" w:pos="1106"/>
          <w:tab w:val="num" w:pos="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CD4EBD" w:rsidRPr="00CD4EBD" w:rsidRDefault="00CD4EBD" w:rsidP="00EC1450">
      <w:pPr>
        <w:widowControl w:val="0"/>
        <w:numPr>
          <w:ilvl w:val="0"/>
          <w:numId w:val="9"/>
        </w:numPr>
        <w:tabs>
          <w:tab w:val="clear" w:pos="1106"/>
          <w:tab w:val="num" w:pos="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навыков устного счета, письменных вычислений, ис</w:t>
      </w:r>
      <w:r w:rsidRPr="00CD4EBD">
        <w:rPr>
          <w:rFonts w:ascii="Times New Roman" w:hAnsi="Times New Roman"/>
          <w:sz w:val="24"/>
          <w:szCs w:val="24"/>
        </w:rPr>
        <w:softHyphen/>
        <w:t>пользование рациональных способов вычислений; применение этих навыков при решении прак</w:t>
      </w:r>
      <w:r w:rsidRPr="00CD4EBD">
        <w:rPr>
          <w:rFonts w:ascii="Times New Roman" w:hAnsi="Times New Roman"/>
          <w:sz w:val="24"/>
          <w:szCs w:val="24"/>
        </w:rPr>
        <w:softHyphen/>
        <w:t>тических задач (измерении величин, вычислении количественных характеристик предметов, ре</w:t>
      </w:r>
      <w:r w:rsidRPr="00CD4EBD">
        <w:rPr>
          <w:rFonts w:ascii="Times New Roman" w:hAnsi="Times New Roman"/>
          <w:sz w:val="24"/>
          <w:szCs w:val="24"/>
        </w:rPr>
        <w:softHyphen/>
        <w:t>шении текстовых задач).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CD4EBD">
        <w:rPr>
          <w:rFonts w:ascii="Times New Roman" w:hAnsi="Times New Roman"/>
          <w:bCs/>
          <w:iCs/>
          <w:sz w:val="24"/>
          <w:szCs w:val="24"/>
        </w:rPr>
        <w:t>Развивающие задачи:</w:t>
      </w:r>
    </w:p>
    <w:p w:rsidR="00CD4EBD" w:rsidRPr="00CD4EBD" w:rsidRDefault="00CD4EBD" w:rsidP="00EC1450">
      <w:pPr>
        <w:widowControl w:val="0"/>
        <w:numPr>
          <w:ilvl w:val="0"/>
          <w:numId w:val="10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развитие пространственных представлений учащихся как базовых для становления позна</w:t>
      </w:r>
      <w:r w:rsidRPr="00CD4EBD">
        <w:rPr>
          <w:rFonts w:ascii="Times New Roman" w:hAnsi="Times New Roman"/>
          <w:sz w:val="24"/>
          <w:szCs w:val="24"/>
        </w:rPr>
        <w:softHyphen/>
        <w:t>вательных психических процессов: внимания, памяти, воображения, мышления;</w:t>
      </w:r>
    </w:p>
    <w:p w:rsidR="00CD4EBD" w:rsidRPr="00CD4EBD" w:rsidRDefault="00CD4EBD" w:rsidP="00EC1450">
      <w:pPr>
        <w:widowControl w:val="0"/>
        <w:numPr>
          <w:ilvl w:val="0"/>
          <w:numId w:val="10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развитие логического мышления - основы успешного освоения знаний по математике и другим учебным предметам;</w:t>
      </w:r>
    </w:p>
    <w:p w:rsidR="00CD4EBD" w:rsidRPr="00CD4EBD" w:rsidRDefault="00CD4EBD" w:rsidP="00EC1450">
      <w:pPr>
        <w:widowControl w:val="0"/>
        <w:numPr>
          <w:ilvl w:val="0"/>
          <w:numId w:val="10"/>
        </w:num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обобщенных представлений об изучаемых математи</w:t>
      </w:r>
      <w:r w:rsidRPr="00CD4EBD">
        <w:rPr>
          <w:rFonts w:ascii="Times New Roman" w:hAnsi="Times New Roman"/>
          <w:sz w:val="24"/>
          <w:szCs w:val="24"/>
        </w:rPr>
        <w:softHyphen/>
        <w:t>ческих понятиях, способах представления информации, способах решения задач.</w:t>
      </w:r>
    </w:p>
    <w:p w:rsidR="00CD4EBD" w:rsidRPr="00CD4EBD" w:rsidRDefault="00CD4EBD" w:rsidP="00EC1450">
      <w:pPr>
        <w:widowControl w:val="0"/>
        <w:spacing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CD4EBD">
        <w:rPr>
          <w:rFonts w:ascii="Times New Roman" w:hAnsi="Times New Roman"/>
          <w:bCs/>
          <w:iCs/>
          <w:sz w:val="24"/>
          <w:szCs w:val="24"/>
        </w:rPr>
        <w:t>Общеучебные</w:t>
      </w:r>
      <w:proofErr w:type="spellEnd"/>
      <w:r w:rsidRPr="00CD4EBD">
        <w:rPr>
          <w:rFonts w:ascii="Times New Roman" w:hAnsi="Times New Roman"/>
          <w:bCs/>
          <w:iCs/>
          <w:sz w:val="24"/>
          <w:szCs w:val="24"/>
        </w:rPr>
        <w:t xml:space="preserve"> задачи:</w:t>
      </w:r>
    </w:p>
    <w:p w:rsidR="00CD4EBD" w:rsidRPr="00CD4EBD" w:rsidRDefault="00CD4EBD" w:rsidP="00EC1450">
      <w:pPr>
        <w:widowControl w:val="0"/>
        <w:numPr>
          <w:ilvl w:val="0"/>
          <w:numId w:val="11"/>
        </w:numPr>
        <w:tabs>
          <w:tab w:val="clear" w:pos="1106"/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CD4EBD" w:rsidRPr="00CD4EBD" w:rsidRDefault="00CD4EBD" w:rsidP="00EC1450">
      <w:pPr>
        <w:widowControl w:val="0"/>
        <w:numPr>
          <w:ilvl w:val="0"/>
          <w:numId w:val="11"/>
        </w:numPr>
        <w:tabs>
          <w:tab w:val="clear" w:pos="1106"/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умений работы с информацией, представленной в раз</w:t>
      </w:r>
      <w:r w:rsidRPr="00CD4EBD">
        <w:rPr>
          <w:rFonts w:ascii="Times New Roman" w:hAnsi="Times New Roman"/>
          <w:sz w:val="24"/>
          <w:szCs w:val="24"/>
        </w:rPr>
        <w:softHyphen/>
        <w:t>ных видах (текст, рисунок, схема, символическая запись, модель, таблица, диаграмма);</w:t>
      </w:r>
    </w:p>
    <w:p w:rsidR="00CD4EBD" w:rsidRPr="00CD4EBD" w:rsidRDefault="00CD4EBD" w:rsidP="00EC1450">
      <w:pPr>
        <w:widowControl w:val="0"/>
        <w:numPr>
          <w:ilvl w:val="0"/>
          <w:numId w:val="11"/>
        </w:numPr>
        <w:tabs>
          <w:tab w:val="clear" w:pos="1106"/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 доступном уровне навыков самостоятельной познавательной деятельно</w:t>
      </w:r>
      <w:r w:rsidRPr="00CD4EBD">
        <w:rPr>
          <w:rFonts w:ascii="Times New Roman" w:hAnsi="Times New Roman"/>
          <w:sz w:val="24"/>
          <w:szCs w:val="24"/>
        </w:rPr>
        <w:softHyphen/>
        <w:t>сти;</w:t>
      </w:r>
    </w:p>
    <w:p w:rsidR="00CD4EBD" w:rsidRPr="00CD4EBD" w:rsidRDefault="00CD4EBD" w:rsidP="00EC1450">
      <w:pPr>
        <w:widowControl w:val="0"/>
        <w:numPr>
          <w:ilvl w:val="0"/>
          <w:numId w:val="11"/>
        </w:numPr>
        <w:tabs>
          <w:tab w:val="clear" w:pos="1106"/>
          <w:tab w:val="num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навыков самостоятельной индивидуальной и коллективной работы: взаимо</w:t>
      </w:r>
      <w:r w:rsidRPr="00CD4EBD">
        <w:rPr>
          <w:rFonts w:ascii="Times New Roman" w:hAnsi="Times New Roman"/>
          <w:sz w:val="24"/>
          <w:szCs w:val="24"/>
        </w:rPr>
        <w:softHyphen/>
        <w:t xml:space="preserve">контроля и самопроверки, обсуждения информации, планирования познавательной деятельности и самооценки.                </w:t>
      </w:r>
    </w:p>
    <w:p w:rsidR="00CD4EBD" w:rsidRPr="00CD4EBD" w:rsidRDefault="00CD4EBD" w:rsidP="00EC1450">
      <w:pPr>
        <w:widowControl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lastRenderedPageBreak/>
        <w:t xml:space="preserve">  Основные принципы построения программы: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концентрический</w:t>
      </w:r>
      <w:r w:rsidRPr="00CD4EBD">
        <w:rPr>
          <w:rFonts w:ascii="Times New Roman" w:hAnsi="Times New Roman"/>
          <w:sz w:val="24"/>
          <w:szCs w:val="24"/>
        </w:rPr>
        <w:t xml:space="preserve">  –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обобщения;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тематический</w:t>
      </w:r>
      <w:r w:rsidRPr="00CD4EBD">
        <w:rPr>
          <w:rFonts w:ascii="Times New Roman" w:hAnsi="Times New Roman"/>
          <w:sz w:val="24"/>
          <w:szCs w:val="24"/>
        </w:rPr>
        <w:t xml:space="preserve">  - он поделен на несколько крупных разделов, которые в свою очередь подразделяются на несколько тем; отбор содержания программы опирается на новый стандарт начального общего образования и традиции изучения математики 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учащихся;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целостности</w:t>
      </w:r>
      <w:r w:rsidRPr="00CD4EBD">
        <w:rPr>
          <w:rFonts w:ascii="Times New Roman" w:hAnsi="Times New Roman"/>
          <w:sz w:val="24"/>
          <w:szCs w:val="24"/>
        </w:rPr>
        <w:t xml:space="preserve"> – новый материал, если это уместно, органично и доступно для учащихся, включается в систему более общих представлений по изучаемой теме, способствует установлению </w:t>
      </w:r>
      <w:proofErr w:type="spellStart"/>
      <w:r w:rsidRPr="00CD4EB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D4EBD">
        <w:rPr>
          <w:rFonts w:ascii="Times New Roman" w:hAnsi="Times New Roman"/>
          <w:sz w:val="24"/>
          <w:szCs w:val="24"/>
        </w:rPr>
        <w:t xml:space="preserve"> связей внутри комплекта «Планета знаний»;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пропедевтики</w:t>
      </w:r>
      <w:r w:rsidRPr="00CD4EBD">
        <w:rPr>
          <w:rFonts w:ascii="Times New Roman" w:hAnsi="Times New Roman"/>
          <w:sz w:val="24"/>
          <w:szCs w:val="24"/>
        </w:rPr>
        <w:t>,  как основного изучаемого материала, традиционного для начальной школы, так и материала, обеспечивающего подготовку к продол</w:t>
      </w:r>
      <w:r w:rsidRPr="00CD4EBD">
        <w:rPr>
          <w:rFonts w:ascii="Times New Roman" w:hAnsi="Times New Roman"/>
          <w:sz w:val="24"/>
          <w:szCs w:val="24"/>
        </w:rPr>
        <w:softHyphen/>
        <w:t>жению обучения в основной школе. Поэтому активно используются элементы опережающего обучения на уровне отдельных структурных единиц курса: отдельных упражнений, отдельных уроков, целых разделов. Использование опережающего обучения при изучении отдельных разделов позволяет в соот</w:t>
      </w:r>
      <w:r w:rsidRPr="00CD4EBD">
        <w:rPr>
          <w:rFonts w:ascii="Times New Roman" w:hAnsi="Times New Roman"/>
          <w:sz w:val="24"/>
          <w:szCs w:val="24"/>
        </w:rPr>
        <w:softHyphen/>
        <w:t>ветствии с принципом целостности включать новый материал, подлежащий обязательному ус</w:t>
      </w:r>
      <w:r w:rsidRPr="00CD4EBD">
        <w:rPr>
          <w:rFonts w:ascii="Times New Roman" w:hAnsi="Times New Roman"/>
          <w:sz w:val="24"/>
          <w:szCs w:val="24"/>
        </w:rPr>
        <w:softHyphen/>
        <w:t xml:space="preserve">воению, в систему более общих представлений. </w:t>
      </w:r>
      <w:proofErr w:type="gramStart"/>
      <w:r w:rsidRPr="00CD4EBD">
        <w:rPr>
          <w:rFonts w:ascii="Times New Roman" w:hAnsi="Times New Roman"/>
          <w:sz w:val="24"/>
          <w:szCs w:val="24"/>
        </w:rPr>
        <w:t>Это способствует осмысленному освоению обя</w:t>
      </w:r>
      <w:r w:rsidRPr="00CD4EBD">
        <w:rPr>
          <w:rFonts w:ascii="Times New Roman" w:hAnsi="Times New Roman"/>
          <w:sz w:val="24"/>
          <w:szCs w:val="24"/>
        </w:rPr>
        <w:softHyphen/>
        <w:t>зательного материала, позволяет вводить элементы исследовательской деятельности в про</w:t>
      </w:r>
      <w:r w:rsidRPr="00CD4EBD">
        <w:rPr>
          <w:rFonts w:ascii="Times New Roman" w:hAnsi="Times New Roman"/>
          <w:sz w:val="24"/>
          <w:szCs w:val="24"/>
        </w:rPr>
        <w:softHyphen/>
        <w:t>цесс обучения на уровне отдельных упражнений: наблюдения над свойствами геометрических фигур, формулирования (сначала с помощью учителя, а позже самостоятельно) выводов, провер</w:t>
      </w:r>
      <w:r w:rsidRPr="00CD4EBD">
        <w:rPr>
          <w:rFonts w:ascii="Times New Roman" w:hAnsi="Times New Roman"/>
          <w:sz w:val="24"/>
          <w:szCs w:val="24"/>
        </w:rPr>
        <w:softHyphen/>
        <w:t>ки выводов на других объектах; на уровне отдельных уроков: сопоставление и различение свойств предметов, их количественных характеристик (сопоставление периметра и площади, площади и объема и др.);</w:t>
      </w:r>
      <w:proofErr w:type="gramEnd"/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вариативности</w:t>
      </w:r>
      <w:r w:rsidRPr="00CD4EBD">
        <w:rPr>
          <w:rFonts w:ascii="Times New Roman" w:hAnsi="Times New Roman"/>
          <w:sz w:val="24"/>
          <w:szCs w:val="24"/>
        </w:rPr>
        <w:t xml:space="preserve"> – предусматривает дифференциацию, обеспечивающую индивидуальный подход к каждому ученику.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EBD">
        <w:rPr>
          <w:rFonts w:ascii="Times New Roman" w:hAnsi="Times New Roman"/>
          <w:sz w:val="24"/>
          <w:szCs w:val="24"/>
        </w:rPr>
        <w:t>В программе требования к уровню усвоения обязательного материала по каждой изучаемой те</w:t>
      </w:r>
      <w:r w:rsidRPr="00CD4EBD">
        <w:rPr>
          <w:rFonts w:ascii="Times New Roman" w:hAnsi="Times New Roman"/>
          <w:sz w:val="24"/>
          <w:szCs w:val="24"/>
        </w:rPr>
        <w:softHyphen/>
        <w:t>ме сформулированы для каждого года обучения в рубриках</w:t>
      </w:r>
      <w:proofErr w:type="gramEnd"/>
      <w:r w:rsidRPr="00CD4EBD">
        <w:rPr>
          <w:rFonts w:ascii="Times New Roman" w:hAnsi="Times New Roman"/>
          <w:sz w:val="24"/>
          <w:szCs w:val="24"/>
        </w:rPr>
        <w:t xml:space="preserve"> «Учащиеся должны знать» и «Учащие</w:t>
      </w:r>
      <w:r w:rsidRPr="00CD4EBD">
        <w:rPr>
          <w:rFonts w:ascii="Times New Roman" w:hAnsi="Times New Roman"/>
          <w:sz w:val="24"/>
          <w:szCs w:val="24"/>
        </w:rPr>
        <w:softHyphen/>
        <w:t>ся должны уметь». В учебниках они даются в виде системы упражнений в рубрике «Проверочные задания».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Вариативная часть 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</w:t>
      </w:r>
      <w:r w:rsidRPr="00CD4EBD">
        <w:rPr>
          <w:rFonts w:ascii="Times New Roman" w:hAnsi="Times New Roman"/>
          <w:sz w:val="24"/>
          <w:szCs w:val="24"/>
        </w:rPr>
        <w:softHyphen/>
        <w:t>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</w:t>
      </w:r>
      <w:r w:rsidRPr="00CD4EBD">
        <w:rPr>
          <w:rFonts w:ascii="Times New Roman" w:hAnsi="Times New Roman"/>
          <w:sz w:val="24"/>
          <w:szCs w:val="24"/>
        </w:rPr>
        <w:softHyphen/>
        <w:t>рованных по уровню сложности и объему; задания на применение полученных знаний в нестан</w:t>
      </w:r>
      <w:r w:rsidRPr="00CD4EBD">
        <w:rPr>
          <w:rFonts w:ascii="Times New Roman" w:hAnsi="Times New Roman"/>
          <w:sz w:val="24"/>
          <w:szCs w:val="24"/>
        </w:rPr>
        <w:softHyphen/>
        <w:t>дартных ситуациях; задания на развитие логического мышления и пространственных представ</w:t>
      </w:r>
      <w:r w:rsidRPr="00CD4EBD">
        <w:rPr>
          <w:rFonts w:ascii="Times New Roman" w:hAnsi="Times New Roman"/>
          <w:sz w:val="24"/>
          <w:szCs w:val="24"/>
        </w:rPr>
        <w:softHyphen/>
        <w:t>лений; задания на формирование информационной грамотности. Вариативная часть создает ус</w:t>
      </w:r>
      <w:r w:rsidRPr="00CD4EBD">
        <w:rPr>
          <w:rFonts w:ascii="Times New Roman" w:hAnsi="Times New Roman"/>
          <w:sz w:val="24"/>
          <w:szCs w:val="24"/>
        </w:rPr>
        <w:softHyphen/>
        <w:t>ловия для развития познавательного интереса и формирования познавательной деятельности учащихся.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 вариативной части значительное место отводится развитию пространственных пред</w:t>
      </w:r>
      <w:r w:rsidRPr="00CD4EBD">
        <w:rPr>
          <w:rFonts w:ascii="Times New Roman" w:hAnsi="Times New Roman"/>
          <w:sz w:val="24"/>
          <w:szCs w:val="24"/>
        </w:rPr>
        <w:softHyphen/>
        <w:t>ставлений учащихся. Раннее развитие пространственных представлений помогает ребенку ус</w:t>
      </w:r>
      <w:r w:rsidRPr="00CD4EBD">
        <w:rPr>
          <w:rFonts w:ascii="Times New Roman" w:hAnsi="Times New Roman"/>
          <w:sz w:val="24"/>
          <w:szCs w:val="24"/>
        </w:rPr>
        <w:softHyphen/>
        <w:t>пешно адаптироваться в социальной и учебной среде и влияет на усвоение базисных алгоритмов, облегчающих его взаимодействие с лавиной информации, которая обрушивается на него в со</w:t>
      </w:r>
      <w:r w:rsidRPr="00CD4EBD">
        <w:rPr>
          <w:rFonts w:ascii="Times New Roman" w:hAnsi="Times New Roman"/>
          <w:sz w:val="24"/>
          <w:szCs w:val="24"/>
        </w:rPr>
        <w:softHyphen/>
        <w:t>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</w:t>
      </w:r>
      <w:r w:rsidRPr="00CD4EBD">
        <w:rPr>
          <w:rFonts w:ascii="Times New Roman" w:hAnsi="Times New Roman"/>
          <w:sz w:val="24"/>
          <w:szCs w:val="24"/>
        </w:rPr>
        <w:lastRenderedPageBreak/>
        <w:t>также дети, у которых в семье есть левши. Психологические программы коррекции развития этих детей во многом опираются на развитие у них пространственных представлений.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Развитие пространственных представлений реализуется через систему графических упражне</w:t>
      </w:r>
      <w:r w:rsidRPr="00CD4EBD">
        <w:rPr>
          <w:rFonts w:ascii="Times New Roman" w:hAnsi="Times New Roman"/>
          <w:sz w:val="24"/>
          <w:szCs w:val="24"/>
        </w:rPr>
        <w:softHyphen/>
        <w:t>ний, широкое использование наглядных моделей при изучении основного учебного материала, расширенный объем знаний по геометрии, работу с пространственными моделями геометриче</w:t>
      </w:r>
      <w:r w:rsidRPr="00CD4EBD">
        <w:rPr>
          <w:rFonts w:ascii="Times New Roman" w:hAnsi="Times New Roman"/>
          <w:sz w:val="24"/>
          <w:szCs w:val="24"/>
        </w:rPr>
        <w:softHyphen/>
        <w:t>ских фигур.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Содержание программы представлено в разделах «Общие свойства предметов и групп пред</w:t>
      </w:r>
      <w:r w:rsidRPr="00CD4EBD">
        <w:rPr>
          <w:rFonts w:ascii="Times New Roman" w:hAnsi="Times New Roman"/>
          <w:sz w:val="24"/>
          <w:szCs w:val="24"/>
        </w:rPr>
        <w:softHyphen/>
        <w:t>метов», «Числа и величины», «Операции над числами», «Наглядная геометрия». Основные со</w:t>
      </w:r>
      <w:r w:rsidRPr="00CD4EBD">
        <w:rPr>
          <w:rFonts w:ascii="Times New Roman" w:hAnsi="Times New Roman"/>
          <w:sz w:val="24"/>
          <w:szCs w:val="24"/>
        </w:rPr>
        <w:softHyphen/>
        <w:t>держательные линии курса сгруппированы в разделах «Числа и величины» и «Операции над числами».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Раздел «Числа и величины» включает материал, раскрывающий двойственную природу чис</w:t>
      </w:r>
      <w:r w:rsidRPr="00CD4EBD">
        <w:rPr>
          <w:rFonts w:ascii="Times New Roman" w:hAnsi="Times New Roman"/>
          <w:sz w:val="24"/>
          <w:szCs w:val="24"/>
        </w:rPr>
        <w:softHyphen/>
        <w:t>ла как результата счета предметов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</w:t>
      </w:r>
      <w:r w:rsidRPr="00CD4EBD">
        <w:rPr>
          <w:rFonts w:ascii="Times New Roman" w:hAnsi="Times New Roman"/>
          <w:sz w:val="24"/>
          <w:szCs w:val="24"/>
        </w:rPr>
        <w:softHyphen/>
        <w:t>слового ряда, десятичной системы счисления.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Психологами установлено, что формирование навыков счета базируется на пространствен</w:t>
      </w:r>
      <w:r w:rsidRPr="00CD4EBD">
        <w:rPr>
          <w:rFonts w:ascii="Times New Roman" w:hAnsi="Times New Roman"/>
          <w:sz w:val="24"/>
          <w:szCs w:val="24"/>
        </w:rPr>
        <w:softHyphen/>
        <w:t>ных представлениях. В 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</w:t>
      </w:r>
      <w:r w:rsidRPr="00CD4EBD">
        <w:rPr>
          <w:rFonts w:ascii="Times New Roman" w:hAnsi="Times New Roman"/>
          <w:sz w:val="24"/>
          <w:szCs w:val="24"/>
        </w:rPr>
        <w:softHyphen/>
        <w:t>ных и двузначных чисел создаются устойчивые зрительные образы, на которые учащиеся будут опираться в дальнейшем при освоении действий сложения и вычитания. Один из самых ярких зрительных образов числового ряда, формируемых в учебных пособиях по данному курсу, осно</w:t>
      </w:r>
      <w:r w:rsidRPr="00CD4EBD">
        <w:rPr>
          <w:rFonts w:ascii="Times New Roman" w:hAnsi="Times New Roman"/>
          <w:sz w:val="24"/>
          <w:szCs w:val="24"/>
        </w:rPr>
        <w:softHyphen/>
        <w:t>вывается на расположении четных и нечетных чисел в ряду чисел. Знание порядка расположения этих чисел в числовом ряду способствует формированию навыков устных вычислений (увеличе</w:t>
      </w:r>
      <w:r w:rsidRPr="00CD4EBD">
        <w:rPr>
          <w:rFonts w:ascii="Times New Roman" w:hAnsi="Times New Roman"/>
          <w:sz w:val="24"/>
          <w:szCs w:val="24"/>
        </w:rPr>
        <w:softHyphen/>
        <w:t>ния и уменьшения чисел на 2, 3, 4).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Изучению величин, помимо традиционного для начального курса математики значения (рас</w:t>
      </w:r>
      <w:r w:rsidRPr="00CD4EBD">
        <w:rPr>
          <w:rFonts w:ascii="Times New Roman" w:hAnsi="Times New Roman"/>
          <w:sz w:val="24"/>
          <w:szCs w:val="24"/>
        </w:rPr>
        <w:softHyphen/>
        <w:t>крытие двойственной природы числа и практического применения), отводится важная роль в раз</w:t>
      </w:r>
      <w:r w:rsidRPr="00CD4EBD">
        <w:rPr>
          <w:rFonts w:ascii="Times New Roman" w:hAnsi="Times New Roman"/>
          <w:sz w:val="24"/>
          <w:szCs w:val="24"/>
        </w:rPr>
        <w:softHyphen/>
        <w:t>витии пространственных представлений учащихся. Важную развивающую функцию имеют из</w:t>
      </w:r>
      <w:r w:rsidRPr="00CD4EBD">
        <w:rPr>
          <w:rFonts w:ascii="Times New Roman" w:hAnsi="Times New Roman"/>
          <w:sz w:val="24"/>
          <w:szCs w:val="24"/>
        </w:rPr>
        <w:softHyphen/>
        <w:t>мерения в реальном пространстве, моделирование изучаемых единиц измерения, развитие глазо</w:t>
      </w:r>
      <w:r w:rsidRPr="00CD4EBD">
        <w:rPr>
          <w:rFonts w:ascii="Times New Roman" w:hAnsi="Times New Roman"/>
          <w:sz w:val="24"/>
          <w:szCs w:val="24"/>
        </w:rPr>
        <w:softHyphen/>
        <w:t>мера, измерение и вычисление площади и объема реальных предметов, определение скорости пешехода и других движущихся объектов и т. д.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Измерение реальных предметов связано с необходимостью округления величин. Элементар</w:t>
      </w:r>
      <w:r w:rsidRPr="00CD4EBD">
        <w:rPr>
          <w:rFonts w:ascii="Times New Roman" w:hAnsi="Times New Roman"/>
          <w:sz w:val="24"/>
          <w:szCs w:val="24"/>
        </w:rPr>
        <w:softHyphen/>
        <w:t>ные навыки округления измеряемых величин (до целого количества сантиметров, метров) спо</w:t>
      </w:r>
      <w:r w:rsidRPr="00CD4EBD">
        <w:rPr>
          <w:rFonts w:ascii="Times New Roman" w:hAnsi="Times New Roman"/>
          <w:sz w:val="24"/>
          <w:szCs w:val="24"/>
        </w:rPr>
        <w:softHyphen/>
        <w:t>собствуют в дальнейшем эффективному освоению навыков устных вычислений и выработке критической оценки полученных результатов, позволяют учащимся ориентироваться в окру</w:t>
      </w:r>
      <w:r w:rsidRPr="00CD4EBD">
        <w:rPr>
          <w:rFonts w:ascii="Times New Roman" w:hAnsi="Times New Roman"/>
          <w:sz w:val="24"/>
          <w:szCs w:val="24"/>
        </w:rPr>
        <w:softHyphen/>
        <w:t>жающем мире, создают базу для формирования навыков самостоятельной исследовательской деятельности.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Материал раздела «Операции над числами» традиционно составляет ядро математического образования младших школьников - формирование навыков выполнения арифметических дейст</w:t>
      </w:r>
      <w:r w:rsidRPr="00CD4EBD">
        <w:rPr>
          <w:rFonts w:ascii="Times New Roman" w:hAnsi="Times New Roman"/>
          <w:sz w:val="24"/>
          <w:szCs w:val="24"/>
        </w:rPr>
        <w:softHyphen/>
        <w:t>вий и применение этих навыков для решения практических задач.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 настоящей программе большое внимание уделяется формированию навыков сравнения чи</w:t>
      </w:r>
      <w:r w:rsidRPr="00CD4EBD">
        <w:rPr>
          <w:rFonts w:ascii="Times New Roman" w:hAnsi="Times New Roman"/>
          <w:sz w:val="24"/>
          <w:szCs w:val="24"/>
        </w:rPr>
        <w:softHyphen/>
        <w:t>сел и устным вычислениям, без которых невозможно эффективное усвоение письменных алго</w:t>
      </w:r>
      <w:r w:rsidRPr="00CD4EBD">
        <w:rPr>
          <w:rFonts w:ascii="Times New Roman" w:hAnsi="Times New Roman"/>
          <w:sz w:val="24"/>
          <w:szCs w:val="24"/>
        </w:rPr>
        <w:softHyphen/>
        <w:t>ритмов вычислений.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Навыки сравнения чисел формируются всеми доступными на том или ином этапе изучения способами. На начальной стадии обучения сравнение чисел базируется на модели числового ря</w:t>
      </w:r>
      <w:r w:rsidRPr="00CD4EBD">
        <w:rPr>
          <w:rFonts w:ascii="Times New Roman" w:hAnsi="Times New Roman"/>
          <w:sz w:val="24"/>
          <w:szCs w:val="24"/>
        </w:rPr>
        <w:softHyphen/>
        <w:t>да, затем - на знании последовательности называния чисел при счете, на знании десятичного и разрядного состава чисел, в дальнейшем - на знании правил сравнения многозначных чисел.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 процессе обучения формируются следующие навыки устных вычислений: сложение и вы</w:t>
      </w:r>
      <w:r w:rsidRPr="00CD4EBD">
        <w:rPr>
          <w:rFonts w:ascii="Times New Roman" w:hAnsi="Times New Roman"/>
          <w:sz w:val="24"/>
          <w:szCs w:val="24"/>
        </w:rPr>
        <w:softHyphen/>
        <w:t>читание однозначных чисел (таблица сложения), умножение и деление однозначных чисел (таб</w:t>
      </w:r>
      <w:r w:rsidRPr="00CD4EBD">
        <w:rPr>
          <w:rFonts w:ascii="Times New Roman" w:hAnsi="Times New Roman"/>
          <w:sz w:val="24"/>
          <w:szCs w:val="24"/>
        </w:rPr>
        <w:softHyphen/>
        <w:t>лица умножения), сложение и вычитание разрядных единиц, умножение разрядных единиц на однозначное число, умножение и деление на 10, 100, 1000.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lastRenderedPageBreak/>
        <w:t>Обучение письменным алгоритмам вычислений, предусмотренных стандартом начального общего образования, не отменяет продолжения формирования навыков устных вычислений, а происходит параллельно с ним. Особое внимание при формировании навыков письменных вы</w:t>
      </w:r>
      <w:r w:rsidRPr="00CD4EBD">
        <w:rPr>
          <w:rFonts w:ascii="Times New Roman" w:hAnsi="Times New Roman"/>
          <w:sz w:val="24"/>
          <w:szCs w:val="24"/>
        </w:rPr>
        <w:softHyphen/>
        <w:t>числений уделяется прогнозированию результата вычислений и его оценке. При этом использу</w:t>
      </w:r>
      <w:r w:rsidRPr="00CD4EBD">
        <w:rPr>
          <w:rFonts w:ascii="Times New Roman" w:hAnsi="Times New Roman"/>
          <w:sz w:val="24"/>
          <w:szCs w:val="24"/>
        </w:rPr>
        <w:softHyphen/>
        <w:t>ются приемы округления чисел до разрядных единиц, оценка количества цифр в результате и по</w:t>
      </w:r>
      <w:r w:rsidRPr="00CD4EBD">
        <w:rPr>
          <w:rFonts w:ascii="Times New Roman" w:hAnsi="Times New Roman"/>
          <w:sz w:val="24"/>
          <w:szCs w:val="24"/>
        </w:rPr>
        <w:softHyphen/>
        <w:t>следней цифры результата и др.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процесс увлекательным, развивает математические спо</w:t>
      </w:r>
      <w:r w:rsidRPr="00CD4EBD">
        <w:rPr>
          <w:rFonts w:ascii="Times New Roman" w:hAnsi="Times New Roman"/>
          <w:sz w:val="24"/>
          <w:szCs w:val="24"/>
        </w:rPr>
        <w:softHyphen/>
        <w:t>собности школьников. Освоение приемов рациональных вычислений относится к вариативной части программы и не входит в число навыков, отрабатываемых в обязательном порядке со все</w:t>
      </w:r>
      <w:r w:rsidRPr="00CD4EBD">
        <w:rPr>
          <w:rFonts w:ascii="Times New Roman" w:hAnsi="Times New Roman"/>
          <w:sz w:val="24"/>
          <w:szCs w:val="24"/>
        </w:rPr>
        <w:softHyphen/>
        <w:t>ми учащимися.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При отработке навыков письменных вычислений с многозначными числами программа пре</w:t>
      </w:r>
      <w:r w:rsidRPr="00CD4EBD">
        <w:rPr>
          <w:rFonts w:ascii="Times New Roman" w:hAnsi="Times New Roman"/>
          <w:sz w:val="24"/>
          <w:szCs w:val="24"/>
        </w:rPr>
        <w:softHyphen/>
        <w:t>дусматривает знакомство с техникой вычислений на калькуляторе. При этом предполагается раз</w:t>
      </w:r>
      <w:r w:rsidRPr="00CD4EBD">
        <w:rPr>
          <w:rFonts w:ascii="Times New Roman" w:hAnsi="Times New Roman"/>
          <w:sz w:val="24"/>
          <w:szCs w:val="24"/>
        </w:rPr>
        <w:softHyphen/>
        <w:t>витие умения критически оценивать результат, полученный с помощью калькулятора.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Большое значение уделяется работе с текстовыми задачами.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огромную роль при</w:t>
      </w:r>
      <w:r w:rsidRPr="00CD4EBD">
        <w:rPr>
          <w:rFonts w:ascii="Times New Roman" w:hAnsi="Times New Roman"/>
          <w:sz w:val="24"/>
          <w:szCs w:val="24"/>
        </w:rPr>
        <w:softHyphen/>
        <w:t>обретает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Решение текстовых задач теснейшим образом связано с развитием пространственных пред</w:t>
      </w:r>
      <w:r w:rsidRPr="00CD4EBD">
        <w:rPr>
          <w:rFonts w:ascii="Times New Roman" w:hAnsi="Times New Roman"/>
          <w:sz w:val="24"/>
          <w:szCs w:val="24"/>
        </w:rPr>
        <w:softHyphen/>
        <w:t>ставлений учащихся. Обучение моделированию ситуаций начинается с самых первых уроков ма</w:t>
      </w:r>
      <w:r w:rsidRPr="00CD4EBD">
        <w:rPr>
          <w:rFonts w:ascii="Times New Roman" w:hAnsi="Times New Roman"/>
          <w:sz w:val="24"/>
          <w:szCs w:val="24"/>
        </w:rPr>
        <w:softHyphen/>
        <w:t>тематики (еще до появления простейших текстовых задач) и продолжается до конца обучения в начальной школе.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Раздел программы «Общие свойства предметов и групп предметов» направлен на развитие логического мышления учащихся и формирование важнейших </w:t>
      </w:r>
      <w:proofErr w:type="spellStart"/>
      <w:r w:rsidRPr="00CD4EB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D4EBD">
        <w:rPr>
          <w:rFonts w:ascii="Times New Roman" w:hAnsi="Times New Roman"/>
          <w:sz w:val="24"/>
          <w:szCs w:val="24"/>
        </w:rPr>
        <w:t xml:space="preserve"> навыков, необхо</w:t>
      </w:r>
      <w:r w:rsidRPr="00CD4EBD">
        <w:rPr>
          <w:rFonts w:ascii="Times New Roman" w:hAnsi="Times New Roman"/>
          <w:sz w:val="24"/>
          <w:szCs w:val="24"/>
        </w:rPr>
        <w:softHyphen/>
        <w:t>димых для успешной учебы по математике и другим предметам. Такими базовыми навыками яв</w:t>
      </w:r>
      <w:r w:rsidRPr="00CD4EBD">
        <w:rPr>
          <w:rFonts w:ascii="Times New Roman" w:hAnsi="Times New Roman"/>
          <w:sz w:val="24"/>
          <w:szCs w:val="24"/>
        </w:rPr>
        <w:softHyphen/>
        <w:t>ляются умения сравнивать свойства (признаки) предметов и групп предметов (а также чисел и геометрических фигур), выделять общие и отличительные признаки, различать существенные и второстепенные свойства, выявлять закономерности, делать выводы.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Выделение в программе этого раздела обусловлено значением, которое авторы придают фор</w:t>
      </w:r>
      <w:r w:rsidRPr="00CD4EBD">
        <w:rPr>
          <w:rFonts w:ascii="Times New Roman" w:hAnsi="Times New Roman"/>
          <w:sz w:val="24"/>
          <w:szCs w:val="24"/>
        </w:rPr>
        <w:softHyphen/>
        <w:t>мированию перечисленных навыков. При освоении математических знаний и умений, представ</w:t>
      </w:r>
      <w:r w:rsidRPr="00CD4EBD">
        <w:rPr>
          <w:rFonts w:ascii="Times New Roman" w:hAnsi="Times New Roman"/>
          <w:sz w:val="24"/>
          <w:szCs w:val="24"/>
        </w:rPr>
        <w:softHyphen/>
        <w:t>ленных в других разделах программы, эти навыки активно используются для исследования свойств геометрических фигур, выявления числовых закономерностей, формирования навыков рациональных вычислений.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Раздел программы «Наглядная геометрия» на этапе начального обучения направлен в ос</w:t>
      </w:r>
      <w:r w:rsidRPr="00CD4EBD">
        <w:rPr>
          <w:rFonts w:ascii="Times New Roman" w:hAnsi="Times New Roman"/>
          <w:sz w:val="24"/>
          <w:szCs w:val="24"/>
        </w:rPr>
        <w:softHyphen/>
        <w:t>новном на развитие пространственных представлений учащихся. Весь геометрический материал, представленный в данном курсе, осваивается на уровне наглядных представлений. Цели изуче</w:t>
      </w:r>
      <w:r w:rsidRPr="00CD4EBD">
        <w:rPr>
          <w:rFonts w:ascii="Times New Roman" w:hAnsi="Times New Roman"/>
          <w:sz w:val="24"/>
          <w:szCs w:val="24"/>
        </w:rPr>
        <w:softHyphen/>
        <w:t>ния этого материала на этапе начального обучения:</w:t>
      </w:r>
    </w:p>
    <w:p w:rsidR="00CD4EBD" w:rsidRPr="00CD4EBD" w:rsidRDefault="00CD4EBD" w:rsidP="00EC1450">
      <w:pPr>
        <w:numPr>
          <w:ilvl w:val="0"/>
          <w:numId w:val="12"/>
        </w:numPr>
        <w:tabs>
          <w:tab w:val="clear" w:pos="1667"/>
          <w:tab w:val="num" w:pos="0"/>
        </w:tabs>
        <w:spacing w:after="200" w:line="276" w:lineRule="auto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знакомство с основными геометрическими фигурами (прямоугольник, треугольник, окруж</w:t>
      </w:r>
      <w:r w:rsidRPr="00CD4EBD">
        <w:rPr>
          <w:rFonts w:ascii="Times New Roman" w:hAnsi="Times New Roman"/>
          <w:sz w:val="24"/>
          <w:szCs w:val="24"/>
        </w:rPr>
        <w:softHyphen/>
        <w:t>ность) и отдельными их свойствами;</w:t>
      </w:r>
    </w:p>
    <w:p w:rsidR="00CD4EBD" w:rsidRPr="00CD4EBD" w:rsidRDefault="00CD4EBD" w:rsidP="00EC1450">
      <w:pPr>
        <w:numPr>
          <w:ilvl w:val="0"/>
          <w:numId w:val="12"/>
        </w:numPr>
        <w:tabs>
          <w:tab w:val="clear" w:pos="1667"/>
          <w:tab w:val="num" w:pos="0"/>
        </w:tabs>
        <w:spacing w:after="200" w:line="276" w:lineRule="auto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развитие пространственных представлений учащихся (равенство фигур, повороты и сим</w:t>
      </w:r>
      <w:r w:rsidRPr="00CD4EBD">
        <w:rPr>
          <w:rFonts w:ascii="Times New Roman" w:hAnsi="Times New Roman"/>
          <w:sz w:val="24"/>
          <w:szCs w:val="24"/>
        </w:rPr>
        <w:softHyphen/>
        <w:t>метрия, ориентация на плоскости и в пространстве);</w:t>
      </w:r>
    </w:p>
    <w:p w:rsidR="00CD4EBD" w:rsidRPr="00CD4EBD" w:rsidRDefault="00CD4EBD" w:rsidP="00EC1450">
      <w:pPr>
        <w:numPr>
          <w:ilvl w:val="0"/>
          <w:numId w:val="12"/>
        </w:numPr>
        <w:tabs>
          <w:tab w:val="clear" w:pos="1667"/>
          <w:tab w:val="num" w:pos="0"/>
        </w:tabs>
        <w:spacing w:after="200" w:line="276" w:lineRule="auto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формирование элементарных навыков конструирования (разбиение объекта на детали, сборка объекта из деталей);</w:t>
      </w:r>
    </w:p>
    <w:p w:rsidR="00CD4EBD" w:rsidRPr="00CD4EBD" w:rsidRDefault="00CD4EBD" w:rsidP="00EC1450">
      <w:pPr>
        <w:numPr>
          <w:ilvl w:val="0"/>
          <w:numId w:val="12"/>
        </w:numPr>
        <w:tabs>
          <w:tab w:val="clear" w:pos="1667"/>
          <w:tab w:val="num" w:pos="0"/>
        </w:tabs>
        <w:spacing w:after="200" w:line="276" w:lineRule="auto"/>
        <w:ind w:left="0" w:firstLine="37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lastRenderedPageBreak/>
        <w:t>развитие познавательной деятельности учащихся, формирование элементарных навыков ис</w:t>
      </w:r>
      <w:r w:rsidRPr="00CD4EBD">
        <w:rPr>
          <w:rFonts w:ascii="Times New Roman" w:hAnsi="Times New Roman"/>
          <w:sz w:val="24"/>
          <w:szCs w:val="24"/>
        </w:rPr>
        <w:softHyphen/>
        <w:t>следовательской деятельности.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Программный материал каждого раздела представлен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обусловлено, во-первых, тем, что освоение программного материала курса осуществляется только через практическую деятельность учащихся, а во-вторых, описание прак</w:t>
      </w:r>
      <w:r w:rsidRPr="00CD4EBD">
        <w:rPr>
          <w:rFonts w:ascii="Times New Roman" w:hAnsi="Times New Roman"/>
          <w:sz w:val="24"/>
          <w:szCs w:val="24"/>
        </w:rPr>
        <w:softHyphen/>
        <w:t>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</w:t>
      </w:r>
      <w:r w:rsidRPr="00CD4EBD">
        <w:rPr>
          <w:rFonts w:ascii="Times New Roman" w:hAnsi="Times New Roman"/>
          <w:sz w:val="24"/>
          <w:szCs w:val="24"/>
        </w:rPr>
        <w:softHyphen/>
        <w:t>педевтическом уровне.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Основная часть программы обязательна для изучения ее всеми учащимися. Требования к уровню усвоения сформулированы в конце программы (рубрики «Учащиеся должны знать» и «Учащиеся должны уметь»).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Темы, предлагаемые к изучению на пропедевтическом уровне, обязательны для ознаком</w:t>
      </w:r>
      <w:r w:rsidRPr="00CD4EBD">
        <w:rPr>
          <w:rFonts w:ascii="Times New Roman" w:hAnsi="Times New Roman"/>
          <w:sz w:val="24"/>
          <w:szCs w:val="24"/>
        </w:rPr>
        <w:softHyphen/>
        <w:t>ления с ними всех учащихся. Отработка навыков по этим темам не предполагается (в тре</w:t>
      </w:r>
      <w:r w:rsidRPr="00CD4EBD">
        <w:rPr>
          <w:rFonts w:ascii="Times New Roman" w:hAnsi="Times New Roman"/>
          <w:sz w:val="24"/>
          <w:szCs w:val="24"/>
        </w:rPr>
        <w:softHyphen/>
        <w:t>бованиях к знаниям и умениям учащихся эти навыки отражены в рубриках «Учащиеся могут знать» и «Учащиеся могут уметь»).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Предлагаемая автором методика изучения программы</w:t>
      </w:r>
    </w:p>
    <w:p w:rsidR="00CD4EBD" w:rsidRPr="00CD4EBD" w:rsidRDefault="00CD4EBD" w:rsidP="00EC1450">
      <w:pPr>
        <w:spacing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Активно используются элементы опережающего обучения на уровне отдельных структурных единиц курса: отдельных упражнений, отдельных уроков,  целых тем. Вводятся элементы исследовательской деятельности. Значительное место отводится развитию пространственных представлений. Большое значение придается работе с  моделями чисел и моделями числового ряда.  Проводят измерения в реальном пространстве, моделируют изучаемые единицы измерения.  Обучение направлено на осознанный выбор способа решения конкретной задачи, при этом учащиеся осваивают как стандартные алгоритмы решения типовых задач, так и обобщенные способы, а также универсальный подход, предполагающий моделирование условия, преобразование модели и планирование хода решения задачи. Используют геометрические представления при решении задач практического содержания и при моделировании условий текстовых задач. 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CD4EBD" w:rsidRPr="00CD4EBD" w:rsidRDefault="00CD4EBD" w:rsidP="00EC14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         Математика является основой для развития у учащихся </w:t>
      </w:r>
      <w:r w:rsidRPr="00CD4EBD">
        <w:rPr>
          <w:rFonts w:ascii="Times New Roman" w:hAnsi="Times New Roman"/>
          <w:i/>
          <w:sz w:val="24"/>
          <w:szCs w:val="24"/>
        </w:rPr>
        <w:t>познавательных действий</w:t>
      </w:r>
      <w:r w:rsidRPr="00CD4EBD">
        <w:rPr>
          <w:rFonts w:ascii="Times New Roman" w:hAnsi="Times New Roman"/>
          <w:sz w:val="24"/>
          <w:szCs w:val="24"/>
        </w:rPr>
        <w:t xml:space="preserve">, в первую очередь логических, включая и </w:t>
      </w:r>
      <w:proofErr w:type="gramStart"/>
      <w:r w:rsidRPr="00CD4EBD">
        <w:rPr>
          <w:rFonts w:ascii="Times New Roman" w:hAnsi="Times New Roman"/>
          <w:sz w:val="24"/>
          <w:szCs w:val="24"/>
        </w:rPr>
        <w:t>знаково – символические</w:t>
      </w:r>
      <w:proofErr w:type="gramEnd"/>
      <w:r w:rsidRPr="00CD4EBD">
        <w:rPr>
          <w:rFonts w:ascii="Times New Roman" w:hAnsi="Times New Roman"/>
          <w:sz w:val="24"/>
          <w:szCs w:val="24"/>
        </w:rPr>
        <w:t xml:space="preserve">, а также, как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 Особое значение имеет математика для </w:t>
      </w:r>
      <w:r w:rsidRPr="00CD4EBD">
        <w:rPr>
          <w:rFonts w:ascii="Times New Roman" w:hAnsi="Times New Roman"/>
          <w:i/>
          <w:sz w:val="24"/>
          <w:szCs w:val="24"/>
        </w:rPr>
        <w:t xml:space="preserve">формирования общего приема решения задач как универсального учебного действия. Формирование моделирования, </w:t>
      </w:r>
      <w:r w:rsidRPr="00CD4EBD">
        <w:rPr>
          <w:rFonts w:ascii="Times New Roman" w:hAnsi="Times New Roman"/>
          <w:sz w:val="24"/>
          <w:szCs w:val="24"/>
        </w:rPr>
        <w:t xml:space="preserve">которое включает в сой состав </w:t>
      </w:r>
      <w:proofErr w:type="gramStart"/>
      <w:r w:rsidRPr="00CD4EBD">
        <w:rPr>
          <w:rFonts w:ascii="Times New Roman" w:hAnsi="Times New Roman"/>
          <w:sz w:val="24"/>
          <w:szCs w:val="24"/>
        </w:rPr>
        <w:t>знаково- символические</w:t>
      </w:r>
      <w:proofErr w:type="gramEnd"/>
      <w:r w:rsidRPr="00CD4EBD">
        <w:rPr>
          <w:rFonts w:ascii="Times New Roman" w:hAnsi="Times New Roman"/>
          <w:sz w:val="24"/>
          <w:szCs w:val="24"/>
        </w:rPr>
        <w:t xml:space="preserve"> действия.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Результаты обучения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названия и последовательность чисел от 0 до 100;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четные и нечетные числа в пределах 100, порядок их расположения в ряду чисел;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состав однозначных чисел;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десятичный состав чисел первой сотни;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название числовых выражений (сумма, разность);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название геометрических фигур (квадрат, круг, треугольник, прямоугольник);</w:t>
      </w:r>
    </w:p>
    <w:p w:rsidR="00CD4EBD" w:rsidRPr="00CD4EBD" w:rsidRDefault="00CD4EBD" w:rsidP="00EC1450">
      <w:pPr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название единиц измерения длины (сантиметр);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должны уметь: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считать до 20 в прямом и обратном порядке;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lastRenderedPageBreak/>
        <w:t>называть, записывать и сравнивать числа от 0 до 100;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выполнять устно сложение и вычитание чисел в пределах 100 без перехода через десяток (сложение  и вычитание чисел в пределах 10, сложение  и вычитание десятков, сложение двузначного числа с </w:t>
      </w:r>
      <w:proofErr w:type="gramStart"/>
      <w:r w:rsidRPr="00CD4EBD">
        <w:rPr>
          <w:rFonts w:ascii="Times New Roman" w:hAnsi="Times New Roman"/>
          <w:sz w:val="24"/>
          <w:szCs w:val="24"/>
        </w:rPr>
        <w:t>однозначным</w:t>
      </w:r>
      <w:proofErr w:type="gramEnd"/>
      <w:r w:rsidRPr="00CD4EBD">
        <w:rPr>
          <w:rFonts w:ascii="Times New Roman" w:hAnsi="Times New Roman"/>
          <w:sz w:val="24"/>
          <w:szCs w:val="24"/>
        </w:rPr>
        <w:t>, вычитание с однозначного числа из двузначного);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выполнять сложение  и вычитание с числом 0;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решать простейшие текстовые задачи в 1 действие на сложение  и вычитание;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распознавать изученные геометрические фигуры (отрезок, </w:t>
      </w:r>
      <w:proofErr w:type="gramStart"/>
      <w:r w:rsidRPr="00CD4EBD">
        <w:rPr>
          <w:rFonts w:ascii="Times New Roman" w:hAnsi="Times New Roman"/>
          <w:sz w:val="24"/>
          <w:szCs w:val="24"/>
        </w:rPr>
        <w:t>ломаная</w:t>
      </w:r>
      <w:proofErr w:type="gramEnd"/>
      <w:r w:rsidRPr="00CD4EBD">
        <w:rPr>
          <w:rFonts w:ascii="Times New Roman" w:hAnsi="Times New Roman"/>
          <w:sz w:val="24"/>
          <w:szCs w:val="24"/>
        </w:rPr>
        <w:t>; многоугольник, треугольник, квадрат, прямоугольник) и изображать их с помощью линейки  на бумаге с разлиновкой в клетку;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измерять длину заданного отрезка (в сантиметрах); чертить с помощью линейки  отрезок заданной длины;</w:t>
      </w:r>
    </w:p>
    <w:p w:rsidR="00CD4EBD" w:rsidRPr="00CD4EBD" w:rsidRDefault="00CD4EBD" w:rsidP="00EC1450">
      <w:pPr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находить длину ломаной и периметр многоугольника;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могут знать:</w:t>
      </w:r>
    </w:p>
    <w:p w:rsidR="00CD4EBD" w:rsidRPr="00CD4EBD" w:rsidRDefault="00CD4EBD" w:rsidP="00EC145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названия компонентов сложения (слагаемые) и вычитания (уменьшаемое, вычитаемое);</w:t>
      </w:r>
    </w:p>
    <w:p w:rsidR="00CD4EBD" w:rsidRPr="00CD4EBD" w:rsidRDefault="00CD4EBD" w:rsidP="00EC145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правила сравнения чисел;</w:t>
      </w:r>
    </w:p>
    <w:p w:rsidR="00CD4EBD" w:rsidRPr="00CD4EBD" w:rsidRDefault="00CD4EBD" w:rsidP="00EC145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названия единиц измерения длины (метр, километр), массы (килограмм), объемы (литр);</w:t>
      </w:r>
    </w:p>
    <w:p w:rsidR="00CD4EBD" w:rsidRPr="00CD4EBD" w:rsidRDefault="00CD4EBD" w:rsidP="00EC1450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i/>
          <w:sz w:val="24"/>
          <w:szCs w:val="24"/>
        </w:rPr>
        <w:t>могут уметь:</w:t>
      </w:r>
    </w:p>
    <w:p w:rsidR="00CD4EBD" w:rsidRPr="00CD4EBD" w:rsidRDefault="00CD4EBD" w:rsidP="00EC1450">
      <w:pPr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решать задачи в два действия по сформулированным вопросам;</w:t>
      </w:r>
    </w:p>
    <w:p w:rsidR="00CD4EBD" w:rsidRPr="00CD4EBD" w:rsidRDefault="00CD4EBD" w:rsidP="00EC1450">
      <w:pPr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вычислять значение числового выражения в  2-3 действия рациональными способами </w:t>
      </w:r>
      <w:proofErr w:type="gramStart"/>
      <w:r w:rsidRPr="00CD4EB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4EBD">
        <w:rPr>
          <w:rFonts w:ascii="Times New Roman" w:hAnsi="Times New Roman"/>
          <w:sz w:val="24"/>
          <w:szCs w:val="24"/>
        </w:rPr>
        <w:t>с помощью группировки слагаемых или вычитаемых, дополнения чисел до ближайшего круглого числа);</w:t>
      </w:r>
    </w:p>
    <w:p w:rsidR="00CD4EBD" w:rsidRPr="00CD4EBD" w:rsidRDefault="00CD4EBD" w:rsidP="00EC1450">
      <w:pPr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сравнивать значения числовых выражений.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ПЛАНИРУЕМЫЕ РЕЗУЛЬТАТЫ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rPr>
          <w:rFonts w:ascii="Times New Roman" w:hAnsi="Times New Roman"/>
          <w:caps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освоения программы по математике  к концу 1 класса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ЛИЧНОСТНЫЕ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>У учащихсябудут сформированы:</w:t>
      </w:r>
    </w:p>
    <w:p w:rsidR="00CD4EBD" w:rsidRPr="00CD4EBD" w:rsidRDefault="00CD4EBD" w:rsidP="00EC1450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положительное отношение к урокам математики;</w:t>
      </w:r>
    </w:p>
    <w:p w:rsidR="00CD4EBD" w:rsidRPr="00CD4EBD" w:rsidRDefault="00CD4EBD" w:rsidP="00EC1450">
      <w:pPr>
        <w:tabs>
          <w:tab w:val="left" w:pos="284"/>
        </w:tabs>
        <w:spacing w:before="120" w:line="276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CD4EBD">
        <w:rPr>
          <w:rFonts w:ascii="Times New Roman" w:hAnsi="Times New Roman"/>
          <w:bCs/>
          <w:i/>
          <w:sz w:val="24"/>
          <w:szCs w:val="24"/>
        </w:rPr>
        <w:t>сформированы</w:t>
      </w:r>
      <w:proofErr w:type="gramEnd"/>
      <w:r w:rsidRPr="00CD4EBD">
        <w:rPr>
          <w:rFonts w:ascii="Times New Roman" w:hAnsi="Times New Roman"/>
          <w:bCs/>
          <w:i/>
          <w:sz w:val="24"/>
          <w:szCs w:val="24"/>
        </w:rPr>
        <w:t>:</w:t>
      </w:r>
    </w:p>
    <w:p w:rsidR="00CD4EBD" w:rsidRPr="00CD4EBD" w:rsidRDefault="00CD4EBD" w:rsidP="00EC1450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умение признавать собственные ошибки.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ПРЕДМЕТНЫЕ</w:t>
      </w:r>
    </w:p>
    <w:p w:rsidR="00CD4EBD" w:rsidRPr="00CD4EBD" w:rsidRDefault="00CD4EBD" w:rsidP="00EC1450">
      <w:p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>Учащиеся научатся:</w:t>
      </w:r>
      <w:r w:rsidRPr="00CD4EBD">
        <w:rPr>
          <w:rFonts w:ascii="Times New Roman" w:hAnsi="Times New Roman"/>
          <w:bCs/>
          <w:i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читать, записывать и сравнивать числа от 0 до 100;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представлять двузначное число в виде суммы десятков и единиц;</w:t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выполнять устно сложение и вычитание чисел в пределах 100 без перехода через десяток (сложение и вычитание однозначных чисел, сложение и вычитание десятков, сложение двузначного числа с </w:t>
      </w:r>
      <w:proofErr w:type="gramStart"/>
      <w:r w:rsidRPr="00CD4EBD">
        <w:rPr>
          <w:rFonts w:ascii="Times New Roman" w:hAnsi="Times New Roman"/>
          <w:sz w:val="24"/>
          <w:szCs w:val="24"/>
        </w:rPr>
        <w:t>однозначным</w:t>
      </w:r>
      <w:proofErr w:type="gramEnd"/>
      <w:r w:rsidRPr="00CD4EBD">
        <w:rPr>
          <w:rFonts w:ascii="Times New Roman" w:hAnsi="Times New Roman"/>
          <w:sz w:val="24"/>
          <w:szCs w:val="24"/>
        </w:rPr>
        <w:t>, вычитание однозначного числа из двузначного);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выполнять сложение и вычитание с числом 0;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правильно употреблять в речи названия числовых выражений (сумма, разность);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решать текстовые задачи в 1 действие на сложение и вычитание (нахождение суммы, остатка, увеличение/уменьшение на несколько единиц, нахождение слагаемого);</w:t>
      </w:r>
      <w:r w:rsidRPr="00CD4EBD">
        <w:rPr>
          <w:rFonts w:ascii="Times New Roman" w:hAnsi="Times New Roman"/>
          <w:sz w:val="24"/>
          <w:szCs w:val="24"/>
        </w:rPr>
        <w:tab/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распознавать изученные геометрические фигуры (отрезок, </w:t>
      </w:r>
      <w:proofErr w:type="gramStart"/>
      <w:r w:rsidRPr="00CD4EBD">
        <w:rPr>
          <w:rFonts w:ascii="Times New Roman" w:hAnsi="Times New Roman"/>
          <w:sz w:val="24"/>
          <w:szCs w:val="24"/>
        </w:rPr>
        <w:t>ломаная</w:t>
      </w:r>
      <w:proofErr w:type="gramEnd"/>
      <w:r w:rsidRPr="00CD4EBD">
        <w:rPr>
          <w:rFonts w:ascii="Times New Roman" w:hAnsi="Times New Roman"/>
          <w:sz w:val="24"/>
          <w:szCs w:val="24"/>
        </w:rPr>
        <w:t>; многоугольник, треугольник, квадрат, прямоугольник) и изображать их с помощью линейки на бумаге с разлиновкой в клетку;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измерять длину заданного отрезка (в сантиметрах); чертить с помощью линейки отрезок заданной длины;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5"/>
        </w:numPr>
        <w:tabs>
          <w:tab w:val="left" w:pos="6946"/>
          <w:tab w:val="left" w:pos="7655"/>
          <w:tab w:val="left" w:pos="822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находить длину ломаной и периметр многоугольника.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pStyle w:val="3"/>
        <w:tabs>
          <w:tab w:val="left" w:pos="284"/>
        </w:tabs>
        <w:spacing w:before="120" w:after="0" w:line="276" w:lineRule="auto"/>
        <w:ind w:left="284"/>
        <w:jc w:val="both"/>
        <w:rPr>
          <w:bCs/>
          <w:i/>
          <w:sz w:val="24"/>
          <w:szCs w:val="24"/>
        </w:rPr>
      </w:pPr>
      <w:r w:rsidRPr="00CD4EBD">
        <w:rPr>
          <w:bCs/>
          <w:i/>
          <w:sz w:val="24"/>
          <w:szCs w:val="24"/>
        </w:rPr>
        <w:lastRenderedPageBreak/>
        <w:t>Учащиеся получат возможность научиться:</w:t>
      </w:r>
    </w:p>
    <w:p w:rsidR="00CD4EBD" w:rsidRPr="00CD4EBD" w:rsidRDefault="00CD4EBD" w:rsidP="00EC1450">
      <w:pPr>
        <w:numPr>
          <w:ilvl w:val="0"/>
          <w:numId w:val="13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4"/>
        </w:numPr>
        <w:tabs>
          <w:tab w:val="num" w:pos="360"/>
          <w:tab w:val="left" w:pos="6946"/>
          <w:tab w:val="left" w:pos="7655"/>
          <w:tab w:val="left" w:pos="8222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сравнивать значения числовых выражений.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14"/>
        </w:numPr>
        <w:tabs>
          <w:tab w:val="num" w:pos="360"/>
          <w:tab w:val="left" w:pos="6946"/>
          <w:tab w:val="left" w:pos="7655"/>
          <w:tab w:val="left" w:pos="8222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решать задачи в 2 действия по сформулированным вопросам.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МЕТАПРЕДМЕТНЫЕ</w:t>
      </w:r>
    </w:p>
    <w:p w:rsidR="00CD4EBD" w:rsidRPr="00CD4EBD" w:rsidRDefault="00CD4EBD" w:rsidP="00EC1450">
      <w:pPr>
        <w:pStyle w:val="1"/>
        <w:spacing w:line="276" w:lineRule="auto"/>
        <w:ind w:firstLine="360"/>
        <w:rPr>
          <w:rFonts w:ascii="Times New Roman" w:hAnsi="Times New Roman"/>
          <w:b w:val="0"/>
          <w:sz w:val="24"/>
          <w:szCs w:val="24"/>
        </w:rPr>
      </w:pPr>
      <w:r w:rsidRPr="00CD4EBD">
        <w:rPr>
          <w:rFonts w:ascii="Times New Roman" w:hAnsi="Times New Roman"/>
          <w:b w:val="0"/>
          <w:sz w:val="24"/>
          <w:szCs w:val="24"/>
        </w:rPr>
        <w:t>Регулятивные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отслеживать цель учебной деятельности (с опорой на маршрутные листы) и </w:t>
      </w:r>
      <w:proofErr w:type="spellStart"/>
      <w:r w:rsidRPr="00CD4EB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D4EBD">
        <w:rPr>
          <w:rFonts w:ascii="Times New Roman" w:hAnsi="Times New Roman"/>
          <w:sz w:val="24"/>
          <w:szCs w:val="24"/>
        </w:rPr>
        <w:t xml:space="preserve"> (с опорой на развороты проектной деятельности);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учитывать ориентиры, данные учителем, при освоении нового учебного материала;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проверять результаты вычислений;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адекватно воспринимать указания на ошибки и исправлять найденные ошибки. </w:t>
      </w:r>
    </w:p>
    <w:p w:rsidR="00CD4EBD" w:rsidRPr="00CD4EBD" w:rsidRDefault="00CD4EBD" w:rsidP="00EC1450">
      <w:pPr>
        <w:pStyle w:val="3"/>
        <w:tabs>
          <w:tab w:val="left" w:pos="284"/>
          <w:tab w:val="left" w:pos="6946"/>
          <w:tab w:val="left" w:pos="7655"/>
          <w:tab w:val="left" w:pos="8222"/>
        </w:tabs>
        <w:spacing w:before="120" w:after="0" w:line="276" w:lineRule="auto"/>
        <w:ind w:left="284"/>
        <w:jc w:val="both"/>
        <w:rPr>
          <w:bCs/>
          <w:i/>
          <w:sz w:val="24"/>
          <w:szCs w:val="24"/>
        </w:rPr>
      </w:pPr>
      <w:r w:rsidRPr="00CD4EBD">
        <w:rPr>
          <w:bCs/>
          <w:i/>
          <w:sz w:val="24"/>
          <w:szCs w:val="24"/>
        </w:rPr>
        <w:t>Учащиеся получат возможность научиться: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оценивать собственные успехи в вычислительной деятельности;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планировать шаги по устранению пробелов (знание состава чисел).</w:t>
      </w:r>
    </w:p>
    <w:p w:rsidR="00CD4EBD" w:rsidRPr="00CD4EBD" w:rsidRDefault="00CD4EBD" w:rsidP="00EC1450">
      <w:pPr>
        <w:pStyle w:val="2"/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CD4EB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Познавательные</w:t>
      </w:r>
    </w:p>
    <w:p w:rsidR="00CD4EBD" w:rsidRPr="00CD4EBD" w:rsidRDefault="00CD4EBD" w:rsidP="00EC1450">
      <w:pPr>
        <w:tabs>
          <w:tab w:val="left" w:pos="540"/>
        </w:tabs>
        <w:spacing w:line="276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анализировать условие задачи (выделять числовые данные и цель — что известно, что требуется найти);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сопоставлять схемы и условия текстовых задач; </w:t>
      </w:r>
      <w:r w:rsidRPr="00CD4EBD">
        <w:rPr>
          <w:rFonts w:ascii="Times New Roman" w:hAnsi="Times New Roman"/>
          <w:color w:val="C00000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устанавливать закономерности и использовать их при выполнении заданий (продолжать ряд, заполнять пустые клетки в таблице);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сравнивать и классифицировать изображенные предметы и геометрические фигуры по заданным критериям;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понимать информацию, представленную в виде текста, схемы, таблицы; дополнять таблицы недостающими данными.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pStyle w:val="3"/>
        <w:tabs>
          <w:tab w:val="left" w:pos="284"/>
        </w:tabs>
        <w:spacing w:before="120" w:after="0" w:line="276" w:lineRule="auto"/>
        <w:ind w:left="284"/>
        <w:jc w:val="both"/>
        <w:rPr>
          <w:bCs/>
          <w:i/>
          <w:sz w:val="24"/>
          <w:szCs w:val="24"/>
        </w:rPr>
      </w:pPr>
      <w:r w:rsidRPr="00CD4EBD">
        <w:rPr>
          <w:bCs/>
          <w:i/>
          <w:sz w:val="24"/>
          <w:szCs w:val="24"/>
        </w:rPr>
        <w:t>Учащиеся получат возможность научиться: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видеть аналогии и использовать их при освоении приемов вычислений;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сопоставлять информацию, представленную в разных видах; 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76" w:lineRule="auto"/>
        <w:ind w:left="284" w:hanging="284"/>
        <w:jc w:val="left"/>
        <w:rPr>
          <w:rFonts w:ascii="Times New Roman" w:hAnsi="Times New Roman"/>
          <w:iCs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 xml:space="preserve">выбирать задание </w:t>
      </w:r>
      <w:proofErr w:type="gramStart"/>
      <w:r w:rsidRPr="00CD4EBD">
        <w:rPr>
          <w:rFonts w:ascii="Times New Roman" w:hAnsi="Times New Roman"/>
          <w:sz w:val="24"/>
          <w:szCs w:val="24"/>
        </w:rPr>
        <w:t>из</w:t>
      </w:r>
      <w:proofErr w:type="gramEnd"/>
      <w:r w:rsidRPr="00CD4EBD">
        <w:rPr>
          <w:rFonts w:ascii="Times New Roman" w:hAnsi="Times New Roman"/>
          <w:sz w:val="24"/>
          <w:szCs w:val="24"/>
        </w:rPr>
        <w:t xml:space="preserve"> предложенных, основываясь на своих интересах.</w:t>
      </w:r>
      <w:r w:rsidRPr="00CD4EBD">
        <w:rPr>
          <w:rFonts w:ascii="Times New Roman" w:hAnsi="Times New Roman"/>
          <w:sz w:val="24"/>
          <w:szCs w:val="24"/>
        </w:rPr>
        <w:tab/>
      </w:r>
      <w:r w:rsidRPr="00CD4EBD">
        <w:rPr>
          <w:rFonts w:ascii="Times New Roman" w:hAnsi="Times New Roman"/>
          <w:iCs/>
          <w:sz w:val="24"/>
          <w:szCs w:val="24"/>
        </w:rPr>
        <w:t>Коммуникативные</w:t>
      </w:r>
    </w:p>
    <w:p w:rsidR="00CD4EBD" w:rsidRPr="00CD4EBD" w:rsidRDefault="00CD4EBD" w:rsidP="00EC1450">
      <w:pPr>
        <w:tabs>
          <w:tab w:val="left" w:pos="540"/>
        </w:tabs>
        <w:spacing w:line="276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CD4EBD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CD4EBD" w:rsidRPr="00CD4EBD" w:rsidRDefault="00CD4EBD" w:rsidP="00EC1450">
      <w:pPr>
        <w:tabs>
          <w:tab w:val="left" w:pos="54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  <w:r w:rsidRPr="00CD4EBD">
        <w:rPr>
          <w:rFonts w:ascii="Times New Roman" w:hAnsi="Times New Roman"/>
          <w:sz w:val="24"/>
          <w:szCs w:val="24"/>
        </w:rPr>
        <w:tab/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задавать вопросы с целью получения нужной информации.</w:t>
      </w:r>
    </w:p>
    <w:p w:rsidR="00CD4EBD" w:rsidRPr="00CD4EBD" w:rsidRDefault="00CD4EBD" w:rsidP="00EC1450">
      <w:pPr>
        <w:pStyle w:val="3"/>
        <w:tabs>
          <w:tab w:val="left" w:pos="284"/>
        </w:tabs>
        <w:spacing w:before="120" w:after="0" w:line="276" w:lineRule="auto"/>
        <w:ind w:left="284"/>
        <w:jc w:val="both"/>
        <w:rPr>
          <w:bCs/>
          <w:i/>
          <w:sz w:val="24"/>
          <w:szCs w:val="24"/>
        </w:rPr>
      </w:pPr>
      <w:r w:rsidRPr="00CD4EBD">
        <w:rPr>
          <w:bCs/>
          <w:i/>
          <w:sz w:val="24"/>
          <w:szCs w:val="24"/>
        </w:rPr>
        <w:t>Учащиеся получат возможность научиться: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организовывать взаимопроверку выполненной работы;</w:t>
      </w:r>
    </w:p>
    <w:p w:rsidR="00CD4EBD" w:rsidRPr="00CD4EBD" w:rsidRDefault="00CD4EBD" w:rsidP="00EC145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4EBD">
        <w:rPr>
          <w:rFonts w:ascii="Times New Roman" w:hAnsi="Times New Roman"/>
          <w:sz w:val="24"/>
          <w:szCs w:val="24"/>
        </w:rPr>
        <w:t>высказывать свое мнение при обсуждении задания.</w:t>
      </w:r>
    </w:p>
    <w:p w:rsidR="00CD4EBD" w:rsidRPr="00CD4EBD" w:rsidRDefault="00CD4EBD" w:rsidP="00EC1450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jc w:val="center"/>
        <w:rPr>
          <w:rStyle w:val="FontStyle14"/>
          <w:b w:val="0"/>
          <w:i w:val="0"/>
          <w:sz w:val="28"/>
          <w:szCs w:val="28"/>
        </w:rPr>
      </w:pPr>
      <w:r w:rsidRPr="000A02FB">
        <w:rPr>
          <w:rStyle w:val="FontStyle14"/>
          <w:b w:val="0"/>
          <w:i w:val="0"/>
          <w:sz w:val="28"/>
          <w:szCs w:val="28"/>
        </w:rPr>
        <w:t>Содержание программы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Числа и величины (15 ч)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Названия, запись, последовательность чисел до 1000. Сравнение чисел. Разряды (единицы, десятки, сотни).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Время, единицы времени (час, минута). Метрические соотношения между изученными единицами времени.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Арифметические действия (66 ч)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Сочетательный закон сложения. Таблица сложения в пределах 20. Сложение и вычитание чисел в пределах 100 с переходом через десяток. 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>Письменное сложение и вычитание чисел. Проверка результатов вычитания сложением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Умножение, деление (смысл действий, знаки действий). Таблица умножения, соответствующие случаи деления. Умножение и деление с числами 0 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и 1. Переместительный и сочетательный законы умножения. Взаимосвязь действий умножения и деления. Проверка результатов деления 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>умножением.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Выражение (произведение, частное). Названия компонентов умножения и деления (множители, делимое, делитель). Порядок действий.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Нахождение значения выражения со скобками. </w:t>
      </w:r>
      <w:proofErr w:type="gramStart"/>
      <w:r w:rsidRPr="000A02FB">
        <w:rPr>
          <w:rStyle w:val="FontStyle14"/>
          <w:b w:val="0"/>
          <w:i w:val="0"/>
          <w:sz w:val="24"/>
          <w:szCs w:val="24"/>
        </w:rPr>
        <w:t xml:space="preserve">Рациональные приемы вычислений (перестановка и группировка множителей, дополнение слагаемого </w:t>
      </w:r>
      <w:proofErr w:type="gramEnd"/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>до круглого числа).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Текстовые задачи (35 ч)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Составление краткой записи условия. Моделирование условия текстовой задачи.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Решение текстовых задач: разностное сравнение, нахождение произведения, деление на равные части, деление по содержанию, увеличение и 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>уменьшение в несколько раз.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Геометрические фигуры и величины (20 ч)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Угол. Виды углов (острый, прямой, тупой). Виды треугольников (прямоугольный, равносторонний). Свойства сторон прямоугольника, квадрата, 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>ромба (на уровне наглядных представлений).</w:t>
      </w:r>
    </w:p>
    <w:p w:rsidR="000A02FB" w:rsidRPr="000A02FB" w:rsidRDefault="000A02FB" w:rsidP="000A02FB">
      <w:pPr>
        <w:pStyle w:val="Style2"/>
        <w:tabs>
          <w:tab w:val="left" w:pos="494"/>
        </w:tabs>
        <w:spacing w:before="5" w:line="276" w:lineRule="auto"/>
        <w:rPr>
          <w:rStyle w:val="FontStyle14"/>
          <w:b w:val="0"/>
          <w:i w:val="0"/>
          <w:sz w:val="24"/>
          <w:szCs w:val="24"/>
        </w:rPr>
      </w:pPr>
      <w:r w:rsidRPr="000A02FB">
        <w:rPr>
          <w:rStyle w:val="FontStyle14"/>
          <w:b w:val="0"/>
          <w:i w:val="0"/>
          <w:sz w:val="24"/>
          <w:szCs w:val="24"/>
        </w:rPr>
        <w:t xml:space="preserve"> Единицы длины (миллиметр, метр, километр). Измерение длины отрезка. Метрические соотношения между изученными единицами длины.</w:t>
      </w:r>
    </w:p>
    <w:p w:rsidR="00CD4EBD" w:rsidRP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jc w:val="center"/>
        <w:rPr>
          <w:rStyle w:val="FontStyle14"/>
          <w:b w:val="0"/>
          <w:i w:val="0"/>
          <w:sz w:val="28"/>
          <w:szCs w:val="28"/>
        </w:rPr>
      </w:pPr>
      <w:r w:rsidRPr="000A02FB">
        <w:rPr>
          <w:rStyle w:val="FontStyle14"/>
          <w:b w:val="0"/>
          <w:i w:val="0"/>
          <w:sz w:val="24"/>
          <w:szCs w:val="24"/>
        </w:rPr>
        <w:t>Единицы площади (квадратный метр, квадратный сантиметр, квадратный километр). Площадь прямоугольника.</w:t>
      </w:r>
      <w:r w:rsidRPr="000A02FB">
        <w:rPr>
          <w:rStyle w:val="FontStyle14"/>
          <w:b w:val="0"/>
          <w:i w:val="0"/>
          <w:sz w:val="24"/>
          <w:szCs w:val="24"/>
        </w:rPr>
        <w:cr/>
      </w:r>
      <w:r>
        <w:rPr>
          <w:rStyle w:val="FontStyle14"/>
          <w:b w:val="0"/>
          <w:i w:val="0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60"/>
        <w:tblW w:w="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380"/>
      </w:tblGrid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sz w:val="24"/>
                <w:szCs w:val="24"/>
              </w:rPr>
              <w:t>Тема блока</w:t>
            </w:r>
          </w:p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0A02FB">
            <w:pPr>
              <w:numPr>
                <w:ilvl w:val="0"/>
                <w:numId w:val="17"/>
              </w:numPr>
              <w:spacing w:before="100" w:beforeAutospacing="1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Style w:val="FontStyle14"/>
                <w:b w:val="0"/>
                <w:i w:val="0"/>
                <w:sz w:val="24"/>
                <w:szCs w:val="24"/>
              </w:rPr>
              <w:t>Числа и величины</w:t>
            </w: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0A02FB">
            <w:pPr>
              <w:numPr>
                <w:ilvl w:val="0"/>
                <w:numId w:val="17"/>
              </w:numPr>
              <w:spacing w:before="100" w:beforeAutospacing="1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0A02FB">
            <w:pPr>
              <w:numPr>
                <w:ilvl w:val="0"/>
                <w:numId w:val="17"/>
              </w:numPr>
              <w:spacing w:before="100" w:beforeAutospacing="1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0A02FB">
            <w:pPr>
              <w:numPr>
                <w:ilvl w:val="0"/>
                <w:numId w:val="17"/>
              </w:numPr>
              <w:spacing w:before="100" w:beforeAutospacing="1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0A02FB">
            <w:pPr>
              <w:numPr>
                <w:ilvl w:val="0"/>
                <w:numId w:val="17"/>
              </w:numPr>
              <w:spacing w:before="100" w:beforeAutospacing="1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sz w:val="24"/>
                <w:szCs w:val="24"/>
              </w:rPr>
              <w:t>Рисуем и измеряем</w:t>
            </w: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A02FB" w:rsidRPr="000A02FB" w:rsidTr="000A02FB">
        <w:tc>
          <w:tcPr>
            <w:tcW w:w="4248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0A02FB" w:rsidRPr="000A02FB" w:rsidRDefault="000A02FB" w:rsidP="00F00309">
            <w:p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F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0A02FB" w:rsidRPr="000A02FB" w:rsidRDefault="000A02FB" w:rsidP="000A02FB">
      <w:pPr>
        <w:pStyle w:val="Style2"/>
        <w:widowControl/>
        <w:tabs>
          <w:tab w:val="left" w:pos="494"/>
        </w:tabs>
        <w:spacing w:before="5" w:line="276" w:lineRule="auto"/>
        <w:ind w:firstLine="0"/>
        <w:rPr>
          <w:rStyle w:val="FontStyle14"/>
          <w:b w:val="0"/>
          <w:i w:val="0"/>
          <w:sz w:val="24"/>
          <w:szCs w:val="24"/>
        </w:rPr>
      </w:pPr>
    </w:p>
    <w:p w:rsidR="00CD4EBD" w:rsidRPr="000A02FB" w:rsidRDefault="00CD4EBD" w:rsidP="00EC1450">
      <w:pPr>
        <w:pStyle w:val="Style3"/>
        <w:numPr>
          <w:ilvl w:val="0"/>
          <w:numId w:val="16"/>
        </w:numPr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t>М. И. Башмаков, М. Г. Нефёдова. Математика. 1 класс. Учеб</w:t>
      </w:r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softHyphen/>
        <w:t xml:space="preserve">ник. В 2 ч. — М., ACT, </w:t>
      </w:r>
      <w:proofErr w:type="spellStart"/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>., 2013</w:t>
      </w:r>
    </w:p>
    <w:p w:rsidR="00CD4EBD" w:rsidRPr="000A02FB" w:rsidRDefault="00CD4EBD" w:rsidP="00EC1450">
      <w:pPr>
        <w:pStyle w:val="Style3"/>
        <w:numPr>
          <w:ilvl w:val="0"/>
          <w:numId w:val="16"/>
        </w:numPr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t>М. И. Башмаков, М. Г. Нефёдова. Математика. 1 класс. Рабочие тетради</w:t>
      </w:r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 № 1,2. — М., ACT, </w:t>
      </w:r>
      <w:proofErr w:type="spellStart"/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>, 2013</w:t>
      </w:r>
    </w:p>
    <w:p w:rsidR="00CD4EBD" w:rsidRDefault="00CD4EBD" w:rsidP="00EC1450">
      <w:pPr>
        <w:pStyle w:val="Style3"/>
        <w:numPr>
          <w:ilvl w:val="0"/>
          <w:numId w:val="16"/>
        </w:numPr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t>М. И. Башмаков, М. Г. Нефёдова. Обучение в 1 классе по учеб</w:t>
      </w:r>
      <w:r w:rsidRPr="000A02FB">
        <w:rPr>
          <w:rStyle w:val="FontStyle25"/>
          <w:rFonts w:ascii="Times New Roman" w:hAnsi="Times New Roman" w:cs="Times New Roman"/>
          <w:i w:val="0"/>
          <w:sz w:val="24"/>
          <w:szCs w:val="24"/>
        </w:rPr>
        <w:softHyphen/>
        <w:t>нику «Математика». Методическое п</w:t>
      </w:r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особие. — М., ACT, </w:t>
      </w:r>
      <w:proofErr w:type="spellStart"/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7C5D54">
        <w:rPr>
          <w:rStyle w:val="FontStyle25"/>
          <w:rFonts w:ascii="Times New Roman" w:hAnsi="Times New Roman" w:cs="Times New Roman"/>
          <w:i w:val="0"/>
          <w:sz w:val="24"/>
          <w:szCs w:val="24"/>
        </w:rPr>
        <w:t>, 2013</w:t>
      </w:r>
    </w:p>
    <w:p w:rsidR="007C5D54" w:rsidRDefault="007C5D54" w:rsidP="007C5D54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7C5D54" w:rsidRDefault="007C5D54" w:rsidP="007C5D54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7C5D54" w:rsidRPr="000A02FB" w:rsidRDefault="007C5D54" w:rsidP="007C5D54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>Учитель</w:t>
      </w:r>
      <w:proofErr w:type="gramStart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>:П</w:t>
      </w:r>
      <w:proofErr w:type="gramEnd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>узанова</w:t>
      </w:r>
      <w:proofErr w:type="spellEnd"/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 В.В</w:t>
      </w:r>
    </w:p>
    <w:p w:rsidR="00CD4EBD" w:rsidRPr="000A02FB" w:rsidRDefault="00CD4EBD" w:rsidP="00EC1450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CD4EBD" w:rsidRPr="000A02FB" w:rsidRDefault="00CD4EBD" w:rsidP="00EC1450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CD4EBD" w:rsidRPr="000A02FB" w:rsidRDefault="00CD4EBD" w:rsidP="00EC1450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CD4EBD" w:rsidRPr="000A02FB" w:rsidRDefault="00CD4EBD" w:rsidP="00EC1450">
      <w:pPr>
        <w:pStyle w:val="Style3"/>
        <w:spacing w:line="276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4"/>
        </w:rPr>
      </w:pPr>
    </w:p>
    <w:p w:rsidR="00CD4EBD" w:rsidRPr="00CD4EBD" w:rsidRDefault="00CD4EBD" w:rsidP="00CD4EBD">
      <w:pPr>
        <w:spacing w:line="380" w:lineRule="atLeast"/>
        <w:rPr>
          <w:rFonts w:ascii="Times New Roman" w:hAnsi="Times New Roman"/>
          <w:color w:val="000000"/>
          <w:sz w:val="24"/>
          <w:szCs w:val="24"/>
        </w:rPr>
        <w:sectPr w:rsidR="00CD4EBD" w:rsidRPr="00CD4EBD" w:rsidSect="00CD4EB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55550B" w:rsidRPr="00CD4EBD" w:rsidRDefault="0055550B" w:rsidP="0055550B">
      <w:pPr>
        <w:jc w:val="both"/>
        <w:rPr>
          <w:rFonts w:ascii="Times New Roman" w:hAnsi="Times New Roman"/>
          <w:sz w:val="24"/>
          <w:szCs w:val="24"/>
        </w:rPr>
      </w:pPr>
    </w:p>
    <w:p w:rsidR="0055550B" w:rsidRPr="00CD4EBD" w:rsidRDefault="0055550B" w:rsidP="0055550B">
      <w:pPr>
        <w:jc w:val="both"/>
        <w:rPr>
          <w:rFonts w:ascii="Times New Roman" w:hAnsi="Times New Roman"/>
          <w:sz w:val="24"/>
          <w:szCs w:val="24"/>
        </w:rPr>
      </w:pPr>
    </w:p>
    <w:p w:rsidR="0055550B" w:rsidRPr="00CD4EBD" w:rsidRDefault="0055550B" w:rsidP="0055550B">
      <w:pPr>
        <w:jc w:val="both"/>
        <w:rPr>
          <w:rFonts w:ascii="Times New Roman" w:hAnsi="Times New Roman"/>
          <w:sz w:val="24"/>
          <w:szCs w:val="24"/>
        </w:rPr>
      </w:pPr>
    </w:p>
    <w:p w:rsidR="00380035" w:rsidRPr="00CD4EBD" w:rsidRDefault="00380035">
      <w:pPr>
        <w:rPr>
          <w:rFonts w:ascii="Times New Roman" w:hAnsi="Times New Roman"/>
          <w:sz w:val="24"/>
          <w:szCs w:val="24"/>
        </w:rPr>
      </w:pPr>
    </w:p>
    <w:sectPr w:rsidR="00380035" w:rsidRPr="00CD4EBD" w:rsidSect="00CD4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Haettenschweiler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06A"/>
    <w:multiLevelType w:val="hybridMultilevel"/>
    <w:tmpl w:val="ED88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826B4"/>
    <w:multiLevelType w:val="hybridMultilevel"/>
    <w:tmpl w:val="15248A4E"/>
    <w:lvl w:ilvl="0" w:tplc="B0EA6D8A">
      <w:start w:val="1"/>
      <w:numFmt w:val="bullet"/>
      <w:lvlText w:val="-"/>
      <w:lvlJc w:val="left"/>
      <w:pPr>
        <w:tabs>
          <w:tab w:val="num" w:pos="110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A0051"/>
    <w:multiLevelType w:val="hybridMultilevel"/>
    <w:tmpl w:val="8D64C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F0238"/>
    <w:multiLevelType w:val="hybridMultilevel"/>
    <w:tmpl w:val="AC0E3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D28B5"/>
    <w:multiLevelType w:val="hybridMultilevel"/>
    <w:tmpl w:val="7EBA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77AF5"/>
    <w:multiLevelType w:val="hybridMultilevel"/>
    <w:tmpl w:val="CD42E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AC1BDA"/>
    <w:multiLevelType w:val="hybridMultilevel"/>
    <w:tmpl w:val="588A1876"/>
    <w:lvl w:ilvl="0" w:tplc="B0EA6D8A">
      <w:start w:val="1"/>
      <w:numFmt w:val="bullet"/>
      <w:lvlText w:val="-"/>
      <w:lvlJc w:val="left"/>
      <w:pPr>
        <w:tabs>
          <w:tab w:val="num" w:pos="110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97751E"/>
    <w:multiLevelType w:val="hybridMultilevel"/>
    <w:tmpl w:val="BE0C4A7C"/>
    <w:lvl w:ilvl="0" w:tplc="B0EA6D8A">
      <w:start w:val="1"/>
      <w:numFmt w:val="bullet"/>
      <w:lvlText w:val="-"/>
      <w:lvlJc w:val="left"/>
      <w:pPr>
        <w:tabs>
          <w:tab w:val="num" w:pos="1667"/>
        </w:tabs>
        <w:ind w:left="56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4">
    <w:nsid w:val="74844390"/>
    <w:multiLevelType w:val="hybridMultilevel"/>
    <w:tmpl w:val="60F292AA"/>
    <w:lvl w:ilvl="0" w:tplc="B0EA6D8A">
      <w:start w:val="1"/>
      <w:numFmt w:val="bullet"/>
      <w:lvlText w:val="-"/>
      <w:lvlJc w:val="left"/>
      <w:pPr>
        <w:tabs>
          <w:tab w:val="num" w:pos="110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50B"/>
    <w:rsid w:val="000A02FB"/>
    <w:rsid w:val="0010649A"/>
    <w:rsid w:val="002B0D3E"/>
    <w:rsid w:val="00380035"/>
    <w:rsid w:val="004A04E4"/>
    <w:rsid w:val="0055550B"/>
    <w:rsid w:val="0073508D"/>
    <w:rsid w:val="007C5D54"/>
    <w:rsid w:val="00950575"/>
    <w:rsid w:val="009C2D8B"/>
    <w:rsid w:val="00A30D0A"/>
    <w:rsid w:val="00B20168"/>
    <w:rsid w:val="00CD4EBD"/>
    <w:rsid w:val="00D32E9F"/>
    <w:rsid w:val="00DB44EC"/>
    <w:rsid w:val="00E20EF2"/>
    <w:rsid w:val="00E67260"/>
    <w:rsid w:val="00EC1450"/>
    <w:rsid w:val="00F6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55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4EB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5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4E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4">
    <w:name w:val="Font Style14"/>
    <w:rsid w:val="00CD4EB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2">
    <w:name w:val="Style2"/>
    <w:basedOn w:val="a"/>
    <w:rsid w:val="00CD4EBD"/>
    <w:pPr>
      <w:widowControl w:val="0"/>
      <w:autoSpaceDE w:val="0"/>
      <w:autoSpaceDN w:val="0"/>
      <w:adjustRightInd w:val="0"/>
      <w:spacing w:line="307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D4EBD"/>
    <w:pPr>
      <w:widowControl w:val="0"/>
      <w:autoSpaceDE w:val="0"/>
      <w:autoSpaceDN w:val="0"/>
      <w:adjustRightInd w:val="0"/>
      <w:spacing w:line="173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25">
    <w:name w:val="Font Style25"/>
    <w:rsid w:val="00CD4EBD"/>
    <w:rPr>
      <w:rFonts w:ascii="Century Schoolbook" w:hAnsi="Century Schoolbook" w:cs="Century Schoolbook"/>
      <w:i/>
      <w:iCs/>
      <w:sz w:val="14"/>
      <w:szCs w:val="14"/>
    </w:rPr>
  </w:style>
  <w:style w:type="paragraph" w:styleId="3">
    <w:name w:val="Body Text 3"/>
    <w:basedOn w:val="a"/>
    <w:link w:val="30"/>
    <w:rsid w:val="00CD4EBD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4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C5D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rsid w:val="007C5D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3902</Words>
  <Characters>22247</Characters>
  <Application>Microsoft Office Word</Application>
  <DocSecurity>0</DocSecurity>
  <Lines>185</Lines>
  <Paragraphs>52</Paragraphs>
  <ScaleCrop>false</ScaleCrop>
  <Company>Microsoft</Company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Wolf</cp:lastModifiedBy>
  <cp:revision>5</cp:revision>
  <dcterms:created xsi:type="dcterms:W3CDTF">2016-04-06T12:45:00Z</dcterms:created>
  <dcterms:modified xsi:type="dcterms:W3CDTF">2016-04-09T07:25:00Z</dcterms:modified>
</cp:coreProperties>
</file>