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82" w:rsidRDefault="001A6582" w:rsidP="001A6582">
      <w:pPr>
        <w:pStyle w:val="western"/>
        <w:shd w:val="clear" w:color="auto" w:fill="FFFFFF"/>
        <w:jc w:val="center"/>
        <w:rPr>
          <w:b/>
          <w:bCs/>
          <w:color w:val="000000"/>
        </w:rPr>
      </w:pPr>
      <w:r>
        <w:rPr>
          <w:b/>
          <w:bCs/>
          <w:color w:val="000000"/>
        </w:rPr>
        <w:t xml:space="preserve">Аннотация по предмету «Математика» 3класс </w:t>
      </w:r>
    </w:p>
    <w:p w:rsidR="001A6582" w:rsidRDefault="00E93D7F" w:rsidP="001A6582">
      <w:pPr>
        <w:pStyle w:val="western"/>
        <w:shd w:val="clear" w:color="auto" w:fill="FFFFFF"/>
        <w:jc w:val="center"/>
        <w:rPr>
          <w:b/>
          <w:bCs/>
          <w:color w:val="000000"/>
        </w:rPr>
      </w:pPr>
      <w:r>
        <w:rPr>
          <w:b/>
          <w:bCs/>
          <w:color w:val="000000"/>
        </w:rPr>
        <w:t xml:space="preserve"> </w:t>
      </w:r>
    </w:p>
    <w:p w:rsidR="001A6582" w:rsidRDefault="001A6582" w:rsidP="001A6582">
      <w:pPr>
        <w:pStyle w:val="western"/>
        <w:shd w:val="clear" w:color="auto" w:fill="FFFFFF"/>
        <w:jc w:val="center"/>
        <w:rPr>
          <w:b/>
          <w:bCs/>
          <w:color w:val="000000"/>
        </w:rPr>
      </w:pPr>
      <w:r>
        <w:rPr>
          <w:b/>
          <w:bCs/>
          <w:color w:val="000000"/>
        </w:rPr>
        <w:t>на 2015-2016 учебный год</w:t>
      </w:r>
    </w:p>
    <w:p w:rsidR="001A6582" w:rsidRPr="000A5883" w:rsidRDefault="001A6582" w:rsidP="001A6582">
      <w:pPr>
        <w:pStyle w:val="western"/>
        <w:shd w:val="clear" w:color="auto" w:fill="FFFFFF"/>
        <w:rPr>
          <w:b/>
          <w:color w:val="000000"/>
        </w:rPr>
      </w:pPr>
      <w:r w:rsidRPr="00847A65">
        <w:rPr>
          <w:color w:val="000000"/>
        </w:rPr>
        <w:t xml:space="preserve">Статус </w:t>
      </w:r>
      <w:r>
        <w:rPr>
          <w:b/>
          <w:color w:val="000000"/>
        </w:rPr>
        <w:t xml:space="preserve"> </w:t>
      </w:r>
      <w:r w:rsidRPr="00847A65">
        <w:rPr>
          <w:color w:val="000000"/>
        </w:rPr>
        <w:t>программы:</w:t>
      </w:r>
    </w:p>
    <w:p w:rsidR="001A6582" w:rsidRDefault="001A6582" w:rsidP="001A6582">
      <w:pPr>
        <w:pStyle w:val="1"/>
        <w:spacing w:line="240" w:lineRule="atLeast"/>
        <w:rPr>
          <w:rFonts w:ascii="Times New Roman" w:hAnsi="Times New Roman"/>
          <w:b w:val="0"/>
          <w:sz w:val="24"/>
          <w:szCs w:val="24"/>
        </w:rPr>
      </w:pPr>
    </w:p>
    <w:p w:rsidR="001A6582" w:rsidRDefault="001A6582" w:rsidP="001A6582">
      <w:r w:rsidRPr="00CD4EBD">
        <w:rPr>
          <w:bCs/>
        </w:rPr>
        <w:t>Рабочая программа разработана на основе:</w:t>
      </w:r>
      <w:r w:rsidRPr="007C5D54">
        <w:t xml:space="preserve"> </w:t>
      </w:r>
      <w:r w:rsidRPr="00222A67">
        <w:t>Рабочая программа   разработана на основе:</w:t>
      </w:r>
    </w:p>
    <w:p w:rsidR="001A6582" w:rsidRPr="007C5D54" w:rsidRDefault="001A6582" w:rsidP="001A6582">
      <w:r w:rsidRPr="00EB421A">
        <w:t xml:space="preserve"> </w:t>
      </w:r>
      <w:r w:rsidRPr="00BD64FB">
        <w:t>1</w:t>
      </w:r>
      <w:r w:rsidRPr="007C5D54">
        <w:t>.Федерального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1A6582" w:rsidRPr="007C5D54" w:rsidRDefault="001A6582" w:rsidP="001A6582"/>
    <w:p w:rsidR="001A6582" w:rsidRPr="007C5D54" w:rsidRDefault="001A6582" w:rsidP="001A6582">
      <w:r w:rsidRPr="007C5D54">
        <w:t>2.Приказа Министерства образования и науки РФ от 26.11.2010 г №1241 «О внесение изменений в ФГОС НОО, утверждённый приказом МО РФ от 06.10.09 г №373.</w:t>
      </w:r>
    </w:p>
    <w:p w:rsidR="001A6582" w:rsidRPr="007C5D54" w:rsidRDefault="001A6582" w:rsidP="001A6582"/>
    <w:p w:rsidR="001A6582" w:rsidRPr="007C5D54" w:rsidRDefault="001A6582" w:rsidP="001A6582">
      <w:r w:rsidRPr="007C5D54">
        <w:t>3.Приказа Министерства образования и науки РФ от 22.09.2-11 г №2357 «О внесении изменений ФГОС НОО, утверждённый приказом МО РФ  от 06.10.09 г №373.</w:t>
      </w:r>
    </w:p>
    <w:p w:rsidR="001A6582" w:rsidRPr="007C5D54" w:rsidRDefault="001A6582" w:rsidP="001A6582"/>
    <w:p w:rsidR="001A6582" w:rsidRDefault="001A6582" w:rsidP="001A6582">
      <w:r w:rsidRPr="007C5D54">
        <w:t>4.Приказа№1643 от 29.12 2014 г Министерства образования и нуки РФ « О внесении изменений в приказ Министерства образования и науки РФ от 06.10.09.№373 « Об утверждении и введении в действие ФГОС НОО».</w:t>
      </w:r>
    </w:p>
    <w:p w:rsidR="001A6582" w:rsidRPr="0010649A" w:rsidRDefault="001A6582" w:rsidP="001A6582">
      <w:r>
        <w:t xml:space="preserve">  </w:t>
      </w:r>
      <w:r w:rsidRPr="0010649A">
        <w:t>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1A6582" w:rsidRPr="007C5D54" w:rsidRDefault="001A6582" w:rsidP="001A6582">
      <w:pPr>
        <w:jc w:val="both"/>
      </w:pPr>
    </w:p>
    <w:p w:rsidR="001A6582" w:rsidRPr="007C5D54" w:rsidRDefault="001A6582" w:rsidP="001A6582"/>
    <w:p w:rsidR="001A6582" w:rsidRDefault="001A6582" w:rsidP="001A6582">
      <w:r>
        <w:t>6</w:t>
      </w:r>
      <w:r w:rsidRPr="007C5D54">
        <w:t>.Основной образовательной программы начального общего образования на 2015-2016 уч.год  МБОУ Шиковской СШ, утверждённый приказом директора школы №105 от 02.02..2016 г</w:t>
      </w:r>
    </w:p>
    <w:p w:rsidR="001A6582" w:rsidRPr="007C5D54" w:rsidRDefault="001A6582" w:rsidP="001A6582"/>
    <w:p w:rsidR="001A6582" w:rsidRPr="007C5D54" w:rsidRDefault="001A6582" w:rsidP="001A6582">
      <w:pPr>
        <w:tabs>
          <w:tab w:val="left" w:pos="9214"/>
        </w:tabs>
        <w:ind w:right="-142"/>
        <w:jc w:val="both"/>
        <w:rPr>
          <w:spacing w:val="8"/>
        </w:rPr>
      </w:pPr>
      <w:r>
        <w:rPr>
          <w:spacing w:val="8"/>
        </w:rPr>
        <w:t xml:space="preserve">    7</w:t>
      </w:r>
      <w:r w:rsidRPr="007C5D54">
        <w:rPr>
          <w:spacing w:val="8"/>
        </w:rPr>
        <w:t>. «Программы общеобразовательны</w:t>
      </w:r>
      <w:r w:rsidR="00E93D7F">
        <w:rPr>
          <w:spacing w:val="8"/>
        </w:rPr>
        <w:t>х учреждений. Начальная школа. 3</w:t>
      </w:r>
      <w:r w:rsidRPr="007C5D54">
        <w:rPr>
          <w:spacing w:val="8"/>
        </w:rPr>
        <w:t xml:space="preserve">  класс 2015г. Учебно – методический комплект «Планета знаний» М.:АСТ Астрель, 2012г.</w:t>
      </w:r>
    </w:p>
    <w:p w:rsidR="0059574B" w:rsidRDefault="0059574B" w:rsidP="0059574B">
      <w:pPr>
        <w:rPr>
          <w:iCs/>
        </w:rPr>
      </w:pPr>
      <w:r>
        <w:rPr>
          <w:iCs/>
        </w:rPr>
        <w:t>Программа курса «</w:t>
      </w:r>
      <w:r w:rsidRPr="001321C0">
        <w:rPr>
          <w:iCs/>
        </w:rPr>
        <w:t>Математика</w:t>
      </w:r>
      <w:r>
        <w:rPr>
          <w:iCs/>
        </w:rPr>
        <w:t>» 3 класс. М.И.Башмакова</w:t>
      </w:r>
    </w:p>
    <w:p w:rsidR="001A6582" w:rsidRPr="007C5D54" w:rsidRDefault="001A6582" w:rsidP="001A6582">
      <w:pPr>
        <w:tabs>
          <w:tab w:val="left" w:pos="9214"/>
        </w:tabs>
        <w:ind w:right="-142"/>
        <w:jc w:val="both"/>
        <w:rPr>
          <w:spacing w:val="8"/>
        </w:rPr>
      </w:pPr>
    </w:p>
    <w:p w:rsidR="001A6582" w:rsidRPr="007C5D54" w:rsidRDefault="001A6582" w:rsidP="001A6582">
      <w:pPr>
        <w:tabs>
          <w:tab w:val="left" w:pos="9214"/>
        </w:tabs>
        <w:ind w:right="-142"/>
        <w:jc w:val="both"/>
        <w:rPr>
          <w:spacing w:val="8"/>
        </w:rPr>
      </w:pPr>
    </w:p>
    <w:p w:rsidR="001A6582" w:rsidRPr="007C5D54" w:rsidRDefault="001A6582" w:rsidP="001A6582">
      <w:r w:rsidRPr="007C5D54">
        <w:t>1.Статус документа:                                                                6.Содержание тем учебного курса:</w:t>
      </w:r>
    </w:p>
    <w:p w:rsidR="001A6582" w:rsidRPr="007C5D54" w:rsidRDefault="001A6582" w:rsidP="001A6582"/>
    <w:p w:rsidR="001A6582" w:rsidRPr="007C5D54" w:rsidRDefault="001A6582" w:rsidP="001A6582">
      <w:pPr>
        <w:jc w:val="both"/>
      </w:pPr>
      <w:r w:rsidRPr="007C5D54">
        <w:t xml:space="preserve"> 2.Общая характеристика предмета</w:t>
      </w:r>
    </w:p>
    <w:p w:rsidR="001A6582" w:rsidRPr="007C5D54" w:rsidRDefault="001A6582" w:rsidP="001A6582">
      <w:r w:rsidRPr="007C5D54">
        <w:t xml:space="preserve">                                                                                            7.Требование к уровню подготовки:</w:t>
      </w:r>
    </w:p>
    <w:p w:rsidR="001A6582" w:rsidRPr="007C5D54" w:rsidRDefault="001A6582" w:rsidP="001A6582"/>
    <w:p w:rsidR="001A6582" w:rsidRPr="007C5D54" w:rsidRDefault="001A6582" w:rsidP="001A6582">
      <w:r w:rsidRPr="007C5D54">
        <w:t xml:space="preserve"> 3.Место предмета в учебном плане:                        8. .Формы организации учебной деятельности</w:t>
      </w:r>
    </w:p>
    <w:p w:rsidR="001A6582" w:rsidRPr="007C5D54" w:rsidRDefault="001A6582" w:rsidP="001A6582"/>
    <w:p w:rsidR="001A6582" w:rsidRPr="007C5D54" w:rsidRDefault="001A6582" w:rsidP="001A6582">
      <w:r w:rsidRPr="007C5D54">
        <w:t>4.Цели и задачи предмета:                                         9.Литература. Учебно-методическое обеспечение</w:t>
      </w:r>
    </w:p>
    <w:p w:rsidR="001A6582" w:rsidRPr="007C5D54" w:rsidRDefault="001A6582" w:rsidP="001A6582"/>
    <w:p w:rsidR="001A6582" w:rsidRPr="007C5D54" w:rsidRDefault="001A6582" w:rsidP="001A6582">
      <w:r w:rsidRPr="007C5D54">
        <w:t>5.Виды и формы контроля:                                       10. Календарно-тематическое планирование</w:t>
      </w:r>
    </w:p>
    <w:p w:rsidR="001A6582" w:rsidRPr="007C5D54" w:rsidRDefault="001A6582" w:rsidP="001A6582"/>
    <w:p w:rsidR="001A6582" w:rsidRPr="007C5D54" w:rsidRDefault="001A6582" w:rsidP="001A6582">
      <w:pPr>
        <w:pStyle w:val="FR2"/>
        <w:tabs>
          <w:tab w:val="left" w:pos="567"/>
        </w:tabs>
        <w:ind w:right="-142"/>
        <w:jc w:val="both"/>
        <w:rPr>
          <w:spacing w:val="-1"/>
          <w:sz w:val="24"/>
          <w:szCs w:val="24"/>
        </w:rPr>
      </w:pPr>
      <w:r w:rsidRPr="007C5D54">
        <w:rPr>
          <w:b w:val="0"/>
          <w:sz w:val="24"/>
          <w:szCs w:val="24"/>
        </w:rPr>
        <w:lastRenderedPageBreak/>
        <w:t xml:space="preserve">       </w:t>
      </w:r>
    </w:p>
    <w:p w:rsidR="001A6582" w:rsidRDefault="001A6582" w:rsidP="001A6582">
      <w:pPr>
        <w:tabs>
          <w:tab w:val="left" w:pos="9214"/>
        </w:tabs>
        <w:ind w:right="-142"/>
        <w:jc w:val="both"/>
      </w:pPr>
      <w:r w:rsidRPr="007C5D54">
        <w:t xml:space="preserve"> </w:t>
      </w:r>
      <w:r w:rsidRPr="0040372B">
        <w:rPr>
          <w:b/>
        </w:rPr>
        <w:t>Общая характеристика предмета</w:t>
      </w:r>
      <w:r w:rsidRPr="00BC6FDE">
        <w:t xml:space="preserve">     </w:t>
      </w:r>
    </w:p>
    <w:p w:rsidR="001A6582" w:rsidRPr="00BC6FDE" w:rsidRDefault="001A6582" w:rsidP="001A6582">
      <w:pPr>
        <w:tabs>
          <w:tab w:val="left" w:pos="9214"/>
        </w:tabs>
        <w:ind w:right="-142"/>
        <w:jc w:val="both"/>
        <w:rPr>
          <w:b/>
        </w:rPr>
      </w:pPr>
      <w:r w:rsidRPr="00BC6FDE">
        <w:t xml:space="preserve"> </w:t>
      </w:r>
    </w:p>
    <w:p w:rsidR="001A6582" w:rsidRPr="00BC6FDE" w:rsidRDefault="001A6582" w:rsidP="001A6582">
      <w:pPr>
        <w:keepNext/>
        <w:ind w:firstLine="709"/>
        <w:jc w:val="both"/>
        <w:rPr>
          <w:bCs/>
        </w:rPr>
      </w:pPr>
      <w:r w:rsidRPr="00BC6FDE">
        <w:rPr>
          <w:bCs/>
        </w:rPr>
        <w:t xml:space="preserve">Содержание и построение курса </w:t>
      </w:r>
      <w:r w:rsidRPr="00BC6FDE">
        <w:rPr>
          <w:bCs/>
          <w:i/>
        </w:rPr>
        <w:t>«Математика»</w:t>
      </w:r>
      <w:r w:rsidRPr="00BC6FDE">
        <w:rPr>
          <w:bCs/>
        </w:rPr>
        <w:t xml:space="preserve"> определяется возрастными особенностями младших школьников, уровнем развития их эмоционально-чувственной сферы, их личным жизненным опытом и направлена на реализацию целей обучения математике в начальном звене. В соответствии методической концепцией авторов программы формулируются три группы целей и задач. </w:t>
      </w:r>
    </w:p>
    <w:p w:rsidR="001A6582" w:rsidRPr="00BC6FDE" w:rsidRDefault="001A6582" w:rsidP="001A6582">
      <w:pPr>
        <w:pStyle w:val="a5"/>
        <w:ind w:firstLine="360"/>
        <w:jc w:val="both"/>
        <w:rPr>
          <w:rFonts w:ascii="Times New Roman" w:hAnsi="Times New Roman" w:cs="Times New Roman"/>
          <w:b w:val="0"/>
          <w:sz w:val="24"/>
          <w:szCs w:val="24"/>
        </w:rPr>
      </w:pPr>
      <w:r w:rsidRPr="00BC6FDE">
        <w:rPr>
          <w:rFonts w:ascii="Times New Roman" w:hAnsi="Times New Roman" w:cs="Times New Roman"/>
          <w:b w:val="0"/>
          <w:sz w:val="24"/>
          <w:szCs w:val="24"/>
        </w:rPr>
        <w:t>   Реализацию регионального компонента на уроках математики в третьем классе планируется проводить по первому направлению (включая дидактические единицы и модули краеведческой направленности) при составлении и решении задач, содержащих понятия и представления младших школьников о своеобразии и многообразии родного края, способствующих формированию любви к малой Родине и ощущения причастности к ее настоящему и будущему, добавляя один час</w:t>
      </w:r>
    </w:p>
    <w:p w:rsidR="001A6582" w:rsidRPr="00BC6FDE" w:rsidRDefault="001A6582" w:rsidP="001A6582">
      <w:pPr>
        <w:pStyle w:val="a7"/>
        <w:ind w:firstLine="708"/>
        <w:jc w:val="both"/>
        <w:rPr>
          <w:rFonts w:ascii="Times New Roman" w:hAnsi="Times New Roman" w:cs="Times New Roman"/>
          <w:bCs/>
          <w:sz w:val="24"/>
          <w:szCs w:val="24"/>
        </w:rPr>
      </w:pPr>
      <w:r w:rsidRPr="00BC6FDE">
        <w:rPr>
          <w:rFonts w:ascii="Times New Roman" w:hAnsi="Times New Roman" w:cs="Times New Roman"/>
          <w:bCs/>
          <w:sz w:val="24"/>
          <w:szCs w:val="24"/>
        </w:rPr>
        <w:t xml:space="preserve">Рабочая программа направлена на реализацию целей обучения математике в начальном звене. В соответствии с учебным планом школы на изучение математики выделено </w:t>
      </w:r>
      <w:r>
        <w:rPr>
          <w:rFonts w:ascii="Times New Roman" w:hAnsi="Times New Roman" w:cs="Times New Roman"/>
          <w:bCs/>
          <w:sz w:val="24"/>
          <w:szCs w:val="24"/>
        </w:rPr>
        <w:t>4</w:t>
      </w:r>
      <w:r w:rsidRPr="00BC6FDE">
        <w:rPr>
          <w:rFonts w:ascii="Times New Roman" w:hAnsi="Times New Roman" w:cs="Times New Roman"/>
          <w:bCs/>
          <w:sz w:val="24"/>
          <w:szCs w:val="24"/>
        </w:rPr>
        <w:t xml:space="preserve"> час</w:t>
      </w:r>
      <w:r>
        <w:rPr>
          <w:rFonts w:ascii="Times New Roman" w:hAnsi="Times New Roman" w:cs="Times New Roman"/>
          <w:bCs/>
          <w:sz w:val="24"/>
          <w:szCs w:val="24"/>
        </w:rPr>
        <w:t>а</w:t>
      </w:r>
      <w:r w:rsidRPr="00BC6FDE">
        <w:rPr>
          <w:rFonts w:ascii="Times New Roman" w:hAnsi="Times New Roman" w:cs="Times New Roman"/>
          <w:bCs/>
          <w:sz w:val="24"/>
          <w:szCs w:val="24"/>
        </w:rPr>
        <w:t xml:space="preserve"> в неделю.    Исходя из общих положений концепции математического образования, начальный курс математики призван   обеспечить прочное и сознательное</w:t>
      </w:r>
    </w:p>
    <w:p w:rsidR="001A6582" w:rsidRPr="003A0E5F" w:rsidRDefault="001A6582" w:rsidP="001A6582">
      <w:pPr>
        <w:pStyle w:val="a7"/>
        <w:ind w:firstLine="0"/>
        <w:jc w:val="both"/>
        <w:rPr>
          <w:rFonts w:ascii="Times New Roman" w:hAnsi="Times New Roman" w:cs="Times New Roman"/>
          <w:sz w:val="24"/>
          <w:szCs w:val="24"/>
        </w:rPr>
      </w:pPr>
      <w:r w:rsidRPr="00BC6FDE">
        <w:rPr>
          <w:rFonts w:ascii="Times New Roman" w:hAnsi="Times New Roman" w:cs="Times New Roman"/>
          <w:bCs/>
          <w:sz w:val="24"/>
          <w:szCs w:val="24"/>
        </w:rPr>
        <w:t>овладение системой математических знаний и умен</w:t>
      </w:r>
      <w:r w:rsidRPr="00BC6FDE">
        <w:rPr>
          <w:rFonts w:ascii="Times New Roman" w:hAnsi="Times New Roman" w:cs="Times New Roman"/>
          <w:sz w:val="24"/>
          <w:szCs w:val="24"/>
        </w:rPr>
        <w:t>ий</w:t>
      </w:r>
      <w:r w:rsidRPr="003A0E5F">
        <w:rPr>
          <w:rFonts w:ascii="Times New Roman" w:hAnsi="Times New Roman" w:cs="Times New Roman"/>
          <w:sz w:val="24"/>
          <w:szCs w:val="24"/>
        </w:rPr>
        <w:t xml:space="preserve">,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В курсе математики выделяются несколько содержательных линий: числа и величины, операции над числами, наглядная геометрия. 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элементы опережающего обучения на уровне отдельных структурных единиц курса: отдельных упражнений, отдельных уроков, целых разделов. </w:t>
      </w:r>
    </w:p>
    <w:p w:rsidR="001A6582" w:rsidRPr="003A0E5F" w:rsidRDefault="001A6582" w:rsidP="001A6582">
      <w:pPr>
        <w:pStyle w:val="a7"/>
        <w:ind w:firstLine="708"/>
        <w:jc w:val="both"/>
        <w:rPr>
          <w:rFonts w:ascii="Times New Roman" w:hAnsi="Times New Roman" w:cs="Times New Roman"/>
          <w:sz w:val="24"/>
          <w:szCs w:val="24"/>
        </w:rPr>
      </w:pPr>
      <w:r w:rsidRPr="003A0E5F">
        <w:rPr>
          <w:rFonts w:ascii="Times New Roman" w:hAnsi="Times New Roman" w:cs="Times New Roman"/>
          <w:sz w:val="24"/>
          <w:szCs w:val="24"/>
        </w:rPr>
        <w:t>Использование опережающего обучения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элементы исследовательской деятельности в процесс обучения.</w:t>
      </w:r>
    </w:p>
    <w:p w:rsidR="001A6582" w:rsidRPr="003A0E5F" w:rsidRDefault="001A6582" w:rsidP="001A6582">
      <w:pPr>
        <w:pStyle w:val="a7"/>
        <w:ind w:firstLine="708"/>
        <w:jc w:val="both"/>
        <w:rPr>
          <w:rFonts w:ascii="Times New Roman" w:hAnsi="Times New Roman" w:cs="Times New Roman"/>
          <w:sz w:val="24"/>
          <w:szCs w:val="24"/>
        </w:rPr>
      </w:pPr>
      <w:r w:rsidRPr="003A0E5F">
        <w:rPr>
          <w:rFonts w:ascii="Times New Roman" w:hAnsi="Times New Roman" w:cs="Times New Roman"/>
          <w:sz w:val="24"/>
          <w:szCs w:val="24"/>
        </w:rPr>
        <w:t>Преобладающей формой текущего контроля выступает письменный. Основная форма контроля, а также организации тренировочной работы – контрольная работа, самостоятельная работа.</w:t>
      </w:r>
    </w:p>
    <w:p w:rsidR="001A6582" w:rsidRPr="0030783C" w:rsidRDefault="001A6582" w:rsidP="001A6582">
      <w:pPr>
        <w:spacing w:line="288" w:lineRule="auto"/>
        <w:ind w:firstLine="360"/>
        <w:jc w:val="both"/>
      </w:pPr>
      <w:r w:rsidRPr="0030783C">
        <w:t xml:space="preserve">Курс направлен на реализацию </w:t>
      </w:r>
      <w:r w:rsidRPr="0030783C">
        <w:rPr>
          <w:b/>
          <w:bCs/>
          <w:i/>
          <w:iCs/>
        </w:rPr>
        <w:t>целей обучения математике</w:t>
      </w:r>
      <w:r w:rsidRPr="0030783C">
        <w:t xml:space="preserve"> в начальном звене, сформулированных в Федеральном государственном стандарте начального общего образования.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 </w:t>
      </w:r>
    </w:p>
    <w:p w:rsidR="001A6582" w:rsidRPr="0030783C" w:rsidRDefault="001A6582" w:rsidP="001A6582">
      <w:pPr>
        <w:spacing w:line="288" w:lineRule="auto"/>
        <w:ind w:firstLine="360"/>
        <w:jc w:val="both"/>
        <w:rPr>
          <w:i/>
        </w:rPr>
      </w:pPr>
      <w:r w:rsidRPr="0030783C">
        <w:rPr>
          <w:i/>
        </w:rPr>
        <w:t>Учебные:</w:t>
      </w:r>
    </w:p>
    <w:p w:rsidR="001A6582" w:rsidRPr="0030783C" w:rsidRDefault="001A6582" w:rsidP="001A6582">
      <w:pPr>
        <w:spacing w:line="288" w:lineRule="auto"/>
        <w:ind w:firstLine="360"/>
        <w:jc w:val="both"/>
      </w:pPr>
      <w:r w:rsidRPr="0030783C">
        <w:t>—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1A6582" w:rsidRPr="0030783C" w:rsidRDefault="001A6582" w:rsidP="001A6582">
      <w:pPr>
        <w:pStyle w:val="3"/>
        <w:spacing w:after="0" w:line="288" w:lineRule="auto"/>
        <w:ind w:firstLine="360"/>
        <w:jc w:val="both"/>
        <w:rPr>
          <w:sz w:val="24"/>
          <w:szCs w:val="24"/>
        </w:rPr>
      </w:pPr>
      <w:r w:rsidRPr="0030783C">
        <w:rPr>
          <w:sz w:val="24"/>
          <w:szCs w:val="24"/>
        </w:rPr>
        <w:lastRenderedPageBreak/>
        <w:t>—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1A6582" w:rsidRPr="0030783C" w:rsidRDefault="001A6582" w:rsidP="001A6582">
      <w:pPr>
        <w:spacing w:line="288" w:lineRule="auto"/>
        <w:ind w:firstLine="360"/>
        <w:jc w:val="both"/>
      </w:pPr>
      <w:r w:rsidRPr="0030783C">
        <w:t>— 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1A6582" w:rsidRPr="0030783C" w:rsidRDefault="001A6582" w:rsidP="001A6582">
      <w:pPr>
        <w:spacing w:line="288" w:lineRule="auto"/>
        <w:ind w:firstLine="360"/>
        <w:jc w:val="both"/>
        <w:rPr>
          <w:i/>
        </w:rPr>
      </w:pPr>
      <w:r w:rsidRPr="0030783C">
        <w:rPr>
          <w:i/>
        </w:rPr>
        <w:t>Развивающие:</w:t>
      </w:r>
    </w:p>
    <w:p w:rsidR="001A6582" w:rsidRPr="0030783C" w:rsidRDefault="001A6582" w:rsidP="001A6582">
      <w:pPr>
        <w:spacing w:line="288" w:lineRule="auto"/>
        <w:ind w:firstLine="360"/>
        <w:jc w:val="both"/>
      </w:pPr>
      <w:r w:rsidRPr="0030783C">
        <w:t>— 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1A6582" w:rsidRPr="0030783C" w:rsidRDefault="001A6582" w:rsidP="001A6582">
      <w:pPr>
        <w:spacing w:line="288" w:lineRule="auto"/>
        <w:ind w:firstLine="360"/>
        <w:jc w:val="both"/>
      </w:pPr>
      <w:r w:rsidRPr="0030783C">
        <w:t>— развитие логического мышления — основы успешного освоения знаний по математике и другим учебным предметам;</w:t>
      </w:r>
    </w:p>
    <w:p w:rsidR="001A6582" w:rsidRPr="0030783C" w:rsidRDefault="001A6582" w:rsidP="001A6582">
      <w:pPr>
        <w:spacing w:line="288" w:lineRule="auto"/>
        <w:ind w:firstLine="360"/>
        <w:jc w:val="both"/>
      </w:pPr>
      <w:r w:rsidRPr="0030783C">
        <w:t>—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1A6582" w:rsidRPr="0030783C" w:rsidRDefault="001A6582" w:rsidP="001A6582">
      <w:pPr>
        <w:spacing w:line="288" w:lineRule="auto"/>
        <w:ind w:firstLine="360"/>
        <w:jc w:val="both"/>
        <w:rPr>
          <w:i/>
        </w:rPr>
      </w:pPr>
      <w:r w:rsidRPr="0030783C">
        <w:rPr>
          <w:i/>
        </w:rPr>
        <w:t>Общеучебные:</w:t>
      </w:r>
    </w:p>
    <w:p w:rsidR="001A6582" w:rsidRPr="0030783C" w:rsidRDefault="001A6582" w:rsidP="001A6582">
      <w:pPr>
        <w:spacing w:line="288" w:lineRule="auto"/>
        <w:ind w:firstLine="360"/>
        <w:jc w:val="both"/>
      </w:pPr>
      <w:r w:rsidRPr="0030783C">
        <w:t xml:space="preserve">— знакомство с методами изучения окружающего мира (наблюдение, сравнение, измерение, моделирование) и способами представления информации;  </w:t>
      </w:r>
    </w:p>
    <w:p w:rsidR="001A6582" w:rsidRPr="0030783C" w:rsidRDefault="001A6582" w:rsidP="001A6582">
      <w:pPr>
        <w:spacing w:line="288" w:lineRule="auto"/>
        <w:ind w:firstLine="360"/>
        <w:jc w:val="both"/>
      </w:pPr>
      <w:r w:rsidRPr="0030783C">
        <w:t>— 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1A6582" w:rsidRPr="0030783C" w:rsidRDefault="001A6582" w:rsidP="001A6582">
      <w:pPr>
        <w:spacing w:line="288" w:lineRule="auto"/>
        <w:ind w:firstLine="360"/>
        <w:jc w:val="both"/>
      </w:pPr>
      <w:r w:rsidRPr="0030783C">
        <w:t>— формирование на доступном уровне навыков самостоятельной познавательной деятельности;</w:t>
      </w:r>
    </w:p>
    <w:p w:rsidR="001A6582" w:rsidRPr="0030783C" w:rsidRDefault="001A6582" w:rsidP="001A6582">
      <w:pPr>
        <w:spacing w:line="288" w:lineRule="auto"/>
        <w:ind w:firstLine="360"/>
        <w:jc w:val="both"/>
      </w:pPr>
      <w:r w:rsidRPr="0030783C">
        <w:t>—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1A6582" w:rsidRPr="0030783C" w:rsidRDefault="001A6582" w:rsidP="001A6582">
      <w:pPr>
        <w:keepNext/>
        <w:tabs>
          <w:tab w:val="left" w:pos="284"/>
          <w:tab w:val="left" w:pos="993"/>
          <w:tab w:val="left" w:pos="1134"/>
        </w:tabs>
        <w:jc w:val="center"/>
        <w:rPr>
          <w:b/>
          <w:i/>
        </w:rPr>
      </w:pPr>
    </w:p>
    <w:p w:rsidR="001A6582" w:rsidRPr="0030783C" w:rsidRDefault="001A6582" w:rsidP="001A6582">
      <w:pPr>
        <w:keepNext/>
        <w:tabs>
          <w:tab w:val="left" w:pos="284"/>
          <w:tab w:val="left" w:pos="993"/>
          <w:tab w:val="left" w:pos="1134"/>
        </w:tabs>
        <w:jc w:val="center"/>
        <w:rPr>
          <w:b/>
          <w:i/>
        </w:rPr>
      </w:pPr>
      <w:r w:rsidRPr="0030783C">
        <w:rPr>
          <w:b/>
          <w:i/>
        </w:rPr>
        <w:t>Основные содержательные линии курса «Математика»:</w:t>
      </w:r>
    </w:p>
    <w:p w:rsidR="001A6582" w:rsidRPr="0030783C" w:rsidRDefault="001A6582" w:rsidP="001A6582">
      <w:pPr>
        <w:keepNext/>
        <w:numPr>
          <w:ilvl w:val="0"/>
          <w:numId w:val="10"/>
        </w:numPr>
        <w:tabs>
          <w:tab w:val="left" w:pos="284"/>
          <w:tab w:val="left" w:pos="993"/>
          <w:tab w:val="left" w:pos="1134"/>
        </w:tabs>
        <w:autoSpaceDE w:val="0"/>
        <w:autoSpaceDN w:val="0"/>
        <w:adjustRightInd w:val="0"/>
        <w:ind w:left="0" w:firstLine="851"/>
        <w:jc w:val="both"/>
        <w:rPr>
          <w:b/>
          <w:i/>
        </w:rPr>
      </w:pPr>
      <w:r w:rsidRPr="0030783C">
        <w:rPr>
          <w:b/>
          <w:i/>
        </w:rPr>
        <w:t xml:space="preserve">Общие свойства предметов и групп предметов. </w:t>
      </w:r>
      <w:r w:rsidRPr="0030783C">
        <w:t>Раздел направлен на развитие логического мышления учащихся и формирование важнейших общеучебных навыков, необходимых для успешной учебы по математике и другим предметам. Такими базовыми навыками являются умение сравнивать свойства (признаки) предметов и групп предметов (а также чисел и геометрических фигур), выделять общие и отличительные признаки, различать существенные и второстепенные свойства, выявлять закономерности, делать выводы. Выделение в программе этого раздела обусловлено значением, которое авторы придают формированию перечисленных навыков. При освоении математических знаний и умений, представленных в других разделах программы, эти навыки активно используются для исследования свойств геометрических фигур, выявления числовых закономерностей, формирования навыков рациональных вычислений.</w:t>
      </w:r>
    </w:p>
    <w:p w:rsidR="001A6582" w:rsidRPr="0030783C" w:rsidRDefault="001A6582" w:rsidP="001A6582">
      <w:pPr>
        <w:keepNext/>
        <w:numPr>
          <w:ilvl w:val="0"/>
          <w:numId w:val="10"/>
        </w:numPr>
        <w:tabs>
          <w:tab w:val="left" w:pos="284"/>
          <w:tab w:val="left" w:pos="993"/>
          <w:tab w:val="left" w:pos="1134"/>
        </w:tabs>
        <w:autoSpaceDE w:val="0"/>
        <w:autoSpaceDN w:val="0"/>
        <w:adjustRightInd w:val="0"/>
        <w:ind w:left="0" w:firstLine="851"/>
        <w:jc w:val="both"/>
      </w:pPr>
      <w:r w:rsidRPr="0030783C">
        <w:rPr>
          <w:b/>
          <w:i/>
        </w:rPr>
        <w:t>Числа и величины.</w:t>
      </w:r>
      <w:r w:rsidRPr="0030783C">
        <w:t xml:space="preserve"> Данный раздел включает материал, раскрывающий двойственную природу числа как результата счета предметов и как результата измерения величин. Число рассматривается как основное математическое понятие, формируются представления о принципе построения числового ряда, десятичной системы счисления. Большое значение в разделе придается работе с моделями чисел и моделями числового ряда. 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Важную </w:t>
      </w:r>
      <w:r w:rsidRPr="0030783C">
        <w:lastRenderedPageBreak/>
        <w:t>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объема реальных предметов, определение скорости пешехода и других движущихся объектов и т. д.</w:t>
      </w:r>
    </w:p>
    <w:p w:rsidR="001A6582" w:rsidRPr="0030783C" w:rsidRDefault="001A6582" w:rsidP="001A6582">
      <w:pPr>
        <w:keepNext/>
        <w:numPr>
          <w:ilvl w:val="0"/>
          <w:numId w:val="10"/>
        </w:numPr>
        <w:tabs>
          <w:tab w:val="left" w:pos="284"/>
          <w:tab w:val="left" w:pos="993"/>
          <w:tab w:val="left" w:pos="1134"/>
        </w:tabs>
        <w:autoSpaceDE w:val="0"/>
        <w:autoSpaceDN w:val="0"/>
        <w:adjustRightInd w:val="0"/>
        <w:ind w:left="0" w:firstLine="851"/>
        <w:jc w:val="both"/>
      </w:pPr>
      <w:r w:rsidRPr="0030783C">
        <w:rPr>
          <w:b/>
          <w:i/>
        </w:rPr>
        <w:t>Операции над числами.</w:t>
      </w:r>
      <w:r w:rsidRPr="0030783C">
        <w:t xml:space="preserve"> Материал раздела традиционно составляет ядро математического образования младших школьников: формирование навыков выполнения арифметических действий и применение этих навыков для решения практических задач.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Разделом предоставляются широкие возможности для освоения учащимися рациональных способов вычислений. Применение этих способов повышает эффективность вычислительной деятельности, делает вычислительный процесс увлекательным, развивает математические способности школьников. Также в разделе представлена работа с текстовыми задачами, имеющая огромное практическое и развивающее значение. Решение текстовых задач теснейшим образом связано с развитием пространственных представлений учащихся. Обучение моделированию ситуаций начинается с самых первых уроков по математике (еще до появления простейших текстовых задач) и продолжается до конца обучения в начальной школе. </w:t>
      </w:r>
    </w:p>
    <w:p w:rsidR="001A6582" w:rsidRPr="0030783C" w:rsidRDefault="001A6582" w:rsidP="001A6582">
      <w:pPr>
        <w:keepNext/>
        <w:numPr>
          <w:ilvl w:val="0"/>
          <w:numId w:val="10"/>
        </w:numPr>
        <w:tabs>
          <w:tab w:val="left" w:pos="1134"/>
        </w:tabs>
        <w:autoSpaceDE w:val="0"/>
        <w:autoSpaceDN w:val="0"/>
        <w:adjustRightInd w:val="0"/>
        <w:spacing w:line="252" w:lineRule="auto"/>
        <w:ind w:left="0" w:firstLine="851"/>
        <w:jc w:val="both"/>
      </w:pPr>
      <w:r w:rsidRPr="0030783C">
        <w:rPr>
          <w:b/>
          <w:i/>
        </w:rPr>
        <w:t xml:space="preserve">Наглядная геометрия. </w:t>
      </w:r>
      <w:r w:rsidRPr="0030783C">
        <w:t>Раздел направлен в основном на развитие пространственных представлений учащихся. Весь геометрический материал, представленный в данном курсе, осваивается на уровне наглядных представлений и предполагает: знакомство с основными геометрическими фигурами (прямоугольник, треугольник, окружность) и отдельными их свойствами; развитие пространственных представлений учащихся (равенство фигур, повороты и симметрия, ориентация на плоскости и в пространстве); формирование элементарных навыков конструирования (разбиение объекта на детали, сборка объекта из деталей); развитие познавательной деятельности учащихся, формирование элементарных навыков исследовательской деятельности.</w:t>
      </w:r>
    </w:p>
    <w:p w:rsidR="001A6582" w:rsidRPr="0030783C" w:rsidRDefault="001A6582" w:rsidP="001A6582">
      <w:pPr>
        <w:keepNext/>
        <w:tabs>
          <w:tab w:val="left" w:pos="1134"/>
        </w:tabs>
        <w:spacing w:line="252" w:lineRule="auto"/>
        <w:ind w:firstLine="851"/>
        <w:jc w:val="both"/>
      </w:pPr>
      <w:r w:rsidRPr="0030783C">
        <w:t>Программный материал каждого раздела представлен с двух точек зрения: перечень понятий и тем, предлагаемых для изучения; практическая деятельность, направленная на освоение этих понятий и тем. Это обусловлено тем, что, во-первых, освоение программного материала курса осуществляется только через практическую деятельность учащихся. Во-вторых, описание практической деятельности раскрывает и конкретизирует уровень усвоения программного материала. В содержании программы особо отмечаются темы, которые на данном этапе изучаются на пропедевтическом уровне.</w:t>
      </w:r>
    </w:p>
    <w:p w:rsidR="001A6582" w:rsidRPr="0030783C" w:rsidRDefault="001A6582" w:rsidP="001A6582">
      <w:pPr>
        <w:keepNext/>
        <w:tabs>
          <w:tab w:val="left" w:pos="1134"/>
        </w:tabs>
        <w:spacing w:line="252" w:lineRule="auto"/>
        <w:ind w:firstLine="851"/>
        <w:jc w:val="both"/>
      </w:pPr>
    </w:p>
    <w:p w:rsidR="001A6582" w:rsidRPr="0030783C" w:rsidRDefault="001A6582" w:rsidP="001A6582">
      <w:pPr>
        <w:keepNext/>
        <w:tabs>
          <w:tab w:val="left" w:pos="1134"/>
        </w:tabs>
        <w:spacing w:line="252" w:lineRule="auto"/>
        <w:ind w:firstLine="851"/>
        <w:jc w:val="both"/>
      </w:pPr>
      <w:r w:rsidRPr="0030783C">
        <w:rPr>
          <w:b/>
          <w:i/>
        </w:rPr>
        <w:t>Принципы построения курса «Математика»:</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pPr>
      <w:r w:rsidRPr="0030783C">
        <w:t xml:space="preserve"> </w:t>
      </w:r>
      <w:r w:rsidRPr="0030783C">
        <w:rPr>
          <w:b/>
          <w:i/>
        </w:rPr>
        <w:t xml:space="preserve">Концентрический. </w:t>
      </w:r>
      <w:r w:rsidRPr="0030783C">
        <w:t>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r w:rsidRPr="0030783C">
        <w:rPr>
          <w:spacing w:val="45"/>
        </w:rPr>
        <w:t xml:space="preserve"> </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pPr>
      <w:r w:rsidRPr="0030783C">
        <w:rPr>
          <w:b/>
          <w:i/>
        </w:rPr>
        <w:t>Тематический.</w:t>
      </w:r>
      <w:r w:rsidRPr="0030783C">
        <w:t xml:space="preserve"> Поделен на несколько крупных тем, которые, в свою очередь, подразделяются на несколько блоков уроков (подтем).</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pPr>
      <w:r w:rsidRPr="0030783C">
        <w:rPr>
          <w:b/>
          <w:i/>
        </w:rPr>
        <w:t>Преемственности</w:t>
      </w:r>
      <w:r w:rsidRPr="0030783C">
        <w:t>.</w:t>
      </w:r>
      <w:r w:rsidRPr="0030783C">
        <w:rPr>
          <w:spacing w:val="45"/>
        </w:rPr>
        <w:t xml:space="preserve"> </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pPr>
      <w:r w:rsidRPr="0030783C">
        <w:rPr>
          <w:b/>
          <w:i/>
        </w:rPr>
        <w:t>Целостности</w:t>
      </w:r>
      <w:r w:rsidRPr="0030783C">
        <w:t xml:space="preserve"> </w:t>
      </w:r>
      <w:r w:rsidRPr="0030783C">
        <w:rPr>
          <w:b/>
          <w:i/>
        </w:rPr>
        <w:t>содержания</w:t>
      </w:r>
      <w:r w:rsidRPr="0030783C">
        <w:t>,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 Так, тема «Величины, измерение величин» в начале 2 класса поддерживается в курсе «Окружающий мир» изучением темы «Приборы и инструменты». Знакомство с летоисчислением и так называемой лентой времени в курсе математики 3 класса обусловлено необходимостью ее использования при изучении исторической составляющей курса «Окружающий мир».</w:t>
      </w:r>
      <w:r w:rsidRPr="0030783C">
        <w:rPr>
          <w:spacing w:val="45"/>
        </w:rPr>
        <w:t xml:space="preserve"> </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rPr>
          <w:b/>
          <w:i/>
        </w:rPr>
      </w:pPr>
      <w:r w:rsidRPr="0030783C">
        <w:rPr>
          <w:b/>
          <w:i/>
        </w:rPr>
        <w:lastRenderedPageBreak/>
        <w:t xml:space="preserve">Позиционности. </w:t>
      </w:r>
    </w:p>
    <w:p w:rsidR="001A6582" w:rsidRPr="0030783C" w:rsidRDefault="001A6582" w:rsidP="001A6582">
      <w:pPr>
        <w:keepNext/>
        <w:numPr>
          <w:ilvl w:val="0"/>
          <w:numId w:val="9"/>
        </w:numPr>
        <w:shd w:val="clear" w:color="auto" w:fill="FFFFFF"/>
        <w:tabs>
          <w:tab w:val="left" w:pos="284"/>
        </w:tabs>
        <w:autoSpaceDE w:val="0"/>
        <w:autoSpaceDN w:val="0"/>
        <w:adjustRightInd w:val="0"/>
        <w:ind w:left="0" w:firstLine="0"/>
        <w:jc w:val="both"/>
      </w:pPr>
      <w:r w:rsidRPr="0030783C">
        <w:rPr>
          <w:b/>
          <w:i/>
        </w:rPr>
        <w:t xml:space="preserve">Вариативности, </w:t>
      </w:r>
      <w:r w:rsidRPr="0030783C">
        <w:t>который</w:t>
      </w:r>
      <w:r w:rsidRPr="0030783C">
        <w:rPr>
          <w:b/>
          <w:i/>
        </w:rPr>
        <w:t xml:space="preserve"> </w:t>
      </w:r>
      <w:r w:rsidRPr="0030783C">
        <w:t xml:space="preserve">предусматривает дифференциацию, обеспечивающую индивидуальный подход к каждому ученику. Этот принцип реализуется через выделение инвариантной и вариативной части содержания образования. </w:t>
      </w:r>
      <w:r w:rsidRPr="0030783C">
        <w:rPr>
          <w:i/>
          <w:iCs/>
        </w:rPr>
        <w:t>Инвариантная часть</w:t>
      </w:r>
      <w:r w:rsidRPr="0030783C">
        <w:t xml:space="preserve">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w:t>
      </w:r>
      <w:r w:rsidRPr="0030783C">
        <w:rPr>
          <w:i/>
          <w:iCs/>
        </w:rPr>
        <w:t>Вариативная часть</w:t>
      </w:r>
      <w:r w:rsidRPr="0030783C">
        <w:t xml:space="preserve">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 В учебниках по данному курсу вариативная часть содержит задания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 Вариативная часть создает условия для развития познавательного интереса и формирования познавательной деятельности учащихся.</w:t>
      </w:r>
    </w:p>
    <w:p w:rsidR="001A6582" w:rsidRPr="0030783C" w:rsidRDefault="001A6582" w:rsidP="001A6582">
      <w:pPr>
        <w:keepNext/>
        <w:shd w:val="clear" w:color="auto" w:fill="FFFFFF"/>
        <w:tabs>
          <w:tab w:val="left" w:pos="284"/>
        </w:tabs>
        <w:ind w:firstLine="851"/>
        <w:jc w:val="both"/>
      </w:pPr>
      <w:r w:rsidRPr="0030783C">
        <w:t xml:space="preserve">Важное место в программе отводится пропедевтике 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используются элементы </w:t>
      </w:r>
      <w:r w:rsidRPr="0030783C">
        <w:rPr>
          <w:i/>
        </w:rPr>
        <w:t xml:space="preserve">опережающего обучения </w:t>
      </w:r>
      <w:r w:rsidRPr="0030783C">
        <w:t>на уровне отдельных структурных единиц курса: отдельных упражнений, отдельных уроков, целых разделов.</w:t>
      </w:r>
    </w:p>
    <w:p w:rsidR="001A6582" w:rsidRPr="0030783C" w:rsidRDefault="001A6582" w:rsidP="001A6582">
      <w:pPr>
        <w:keepNext/>
        <w:shd w:val="clear" w:color="auto" w:fill="FFFFFF"/>
        <w:tabs>
          <w:tab w:val="left" w:pos="754"/>
        </w:tabs>
        <w:ind w:right="19" w:firstLine="709"/>
        <w:jc w:val="both"/>
      </w:pPr>
      <w:r w:rsidRPr="0030783C">
        <w:t xml:space="preserve">Основной формой организации учебно-воспитательного процесса курса </w:t>
      </w:r>
      <w:r w:rsidRPr="0030783C">
        <w:rPr>
          <w:b/>
          <w:i/>
          <w:iCs/>
        </w:rPr>
        <w:t>«</w:t>
      </w:r>
      <w:r w:rsidRPr="0030783C">
        <w:rPr>
          <w:b/>
          <w:i/>
        </w:rPr>
        <w:t>Математика</w:t>
      </w:r>
      <w:r w:rsidRPr="0030783C">
        <w:rPr>
          <w:b/>
          <w:i/>
          <w:iCs/>
        </w:rPr>
        <w:t>»</w:t>
      </w:r>
      <w:r w:rsidRPr="0030783C">
        <w:t xml:space="preserve"> является урок. В процессе изучения курса используются уроки знакомства с новым материалом и закрепления изученного, уроки-презентации, уроки-тренинги, уроки обобщения и систематизации знаний, уроки-путешествия, комбинированные уроки.</w:t>
      </w:r>
    </w:p>
    <w:p w:rsidR="001A6582" w:rsidRPr="0030783C" w:rsidRDefault="001A6582" w:rsidP="001A6582">
      <w:pPr>
        <w:keepNext/>
        <w:shd w:val="clear" w:color="auto" w:fill="FFFFFF"/>
        <w:tabs>
          <w:tab w:val="left" w:pos="754"/>
        </w:tabs>
        <w:ind w:right="19" w:firstLine="709"/>
        <w:jc w:val="both"/>
      </w:pPr>
      <w:r w:rsidRPr="0030783C">
        <w:t>Основными методами и формами контроля могут быть: индивидуальные, фронтальные и групповые оценивания, тесты, самостоятельные и проверочные  работы, математические диктанты, текущие и итоговые контрольные работы.</w:t>
      </w:r>
    </w:p>
    <w:p w:rsidR="001A6582" w:rsidRPr="0030783C" w:rsidRDefault="001A6582" w:rsidP="001A6582">
      <w:pPr>
        <w:keepNext/>
        <w:shd w:val="clear" w:color="auto" w:fill="FFFFFF"/>
        <w:tabs>
          <w:tab w:val="left" w:pos="754"/>
        </w:tabs>
        <w:ind w:right="19" w:firstLine="709"/>
        <w:jc w:val="both"/>
      </w:pPr>
      <w:r w:rsidRPr="0030783C">
        <w:t>Программа обеспечивается учебно-методическим комплектом, который включает учебники и рабочие тетради для обучающихся:</w:t>
      </w:r>
    </w:p>
    <w:p w:rsidR="001A6582" w:rsidRPr="0030783C" w:rsidRDefault="001A6582" w:rsidP="001A6582">
      <w:pPr>
        <w:spacing w:line="288" w:lineRule="auto"/>
        <w:ind w:firstLine="360"/>
        <w:jc w:val="both"/>
      </w:pPr>
    </w:p>
    <w:p w:rsidR="001A6582" w:rsidRPr="0030783C" w:rsidRDefault="001A6582" w:rsidP="001A6582">
      <w:pPr>
        <w:spacing w:line="288" w:lineRule="auto"/>
        <w:ind w:firstLine="360"/>
        <w:jc w:val="both"/>
      </w:pPr>
      <w:r w:rsidRPr="0030783C">
        <w:t xml:space="preserve">Сформулированные задачи достаточно сложны и объёмны. Их решение происходит на протяжении всех лет обучения в начальной школе и продолжается в старших классах. Это обусловливает </w:t>
      </w:r>
      <w:r w:rsidRPr="0030783C">
        <w:rPr>
          <w:i/>
        </w:rPr>
        <w:t>концентрический принцип построения курса</w:t>
      </w:r>
      <w:r w:rsidRPr="0030783C">
        <w:t>: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1A6582" w:rsidRPr="0030783C" w:rsidRDefault="001A6582" w:rsidP="001A6582">
      <w:pPr>
        <w:spacing w:line="288" w:lineRule="auto"/>
        <w:ind w:firstLine="360"/>
        <w:jc w:val="both"/>
      </w:pPr>
      <w:r w:rsidRPr="0030783C">
        <w:t xml:space="preserve">Учебный материал каждого года обучения выстроен по </w:t>
      </w:r>
      <w:r w:rsidRPr="0030783C">
        <w:rPr>
          <w:i/>
        </w:rPr>
        <w:t>тематическому принципу</w:t>
      </w:r>
      <w:r w:rsidRPr="0030783C">
        <w:t xml:space="preserve"> — он поделен на несколько крупных разделов, которые, в свою очередь, подразделяется на несколько тем. </w:t>
      </w:r>
    </w:p>
    <w:p w:rsidR="001A6582" w:rsidRPr="0030783C" w:rsidRDefault="001A6582" w:rsidP="001A6582">
      <w:pPr>
        <w:spacing w:line="288" w:lineRule="auto"/>
        <w:ind w:firstLine="360"/>
        <w:jc w:val="both"/>
      </w:pPr>
      <w:r w:rsidRPr="0030783C">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1A6582" w:rsidRPr="0030783C" w:rsidRDefault="001A6582" w:rsidP="001A6582">
      <w:pPr>
        <w:pStyle w:val="21"/>
        <w:spacing w:after="0" w:line="288" w:lineRule="auto"/>
        <w:ind w:firstLine="357"/>
        <w:jc w:val="both"/>
      </w:pPr>
      <w:r w:rsidRPr="0030783C">
        <w:t xml:space="preserve">При отборе содержания учитывался </w:t>
      </w:r>
      <w:r w:rsidRPr="0030783C">
        <w:rPr>
          <w:i/>
        </w:rPr>
        <w:t xml:space="preserve">принцип целостности </w:t>
      </w:r>
      <w:r w:rsidRPr="0030783C">
        <w:t xml:space="preserve">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 Так, тема «Величины, измерение величин» в начале 2-го класса </w:t>
      </w:r>
      <w:r w:rsidRPr="0030783C">
        <w:lastRenderedPageBreak/>
        <w:t>поддерживается в курсе «Окружающий мир» изучением темы «Приборы и инструменты». Знакомство с летоисчислением и так называемой «лентой времени» в курсе математики 3 класса обусловлено необходимостью её использования при изучении исторической составляющей курса «Окружающий мир».</w:t>
      </w:r>
    </w:p>
    <w:p w:rsidR="001A6582" w:rsidRPr="0030783C" w:rsidRDefault="001A6582" w:rsidP="001A6582">
      <w:pPr>
        <w:spacing w:line="288" w:lineRule="auto"/>
        <w:ind w:firstLine="360"/>
        <w:jc w:val="both"/>
      </w:pPr>
      <w:r w:rsidRPr="0030783C">
        <w:rPr>
          <w:color w:val="000000"/>
        </w:rPr>
        <w:t xml:space="preserve">Важное место в курсе отводится </w:t>
      </w:r>
      <w:r w:rsidRPr="0030783C">
        <w:rPr>
          <w:i/>
          <w:iCs/>
          <w:color w:val="000000"/>
        </w:rPr>
        <w:t xml:space="preserve">пропедевтике </w:t>
      </w:r>
      <w:r w:rsidRPr="0030783C">
        <w:rPr>
          <w:color w:val="000000"/>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w:t>
      </w:r>
      <w:r w:rsidRPr="0030783C">
        <w:t xml:space="preserve">Поэтому активно используются </w:t>
      </w:r>
      <w:r w:rsidRPr="0030783C">
        <w:rPr>
          <w:i/>
          <w:iCs/>
        </w:rPr>
        <w:t>элементы опережающего обучения</w:t>
      </w:r>
      <w:r w:rsidRPr="0030783C">
        <w:t xml:space="preserve"> на уровне отдельных структурных единиц курса: отдельных упражнений, отдельных уроков, целых тем. </w:t>
      </w:r>
    </w:p>
    <w:p w:rsidR="001A6582" w:rsidRPr="0030783C" w:rsidRDefault="001A6582" w:rsidP="001A6582">
      <w:pPr>
        <w:spacing w:line="288" w:lineRule="auto"/>
        <w:ind w:firstLine="360"/>
        <w:jc w:val="both"/>
      </w:pPr>
      <w:r w:rsidRPr="0030783C">
        <w:rPr>
          <w:color w:val="000000"/>
        </w:rPr>
        <w:t>Использование</w:t>
      </w:r>
      <w:r w:rsidRPr="0030783C">
        <w:t xml:space="preserve"> опережающего обучения</w:t>
      </w:r>
      <w:r w:rsidRPr="0030783C">
        <w:rPr>
          <w:color w:val="000000"/>
        </w:rPr>
        <w:t xml:space="preserve">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w:t>
      </w:r>
      <w:r w:rsidRPr="0030783C">
        <w:t xml:space="preserve">, позволяет вводить </w:t>
      </w:r>
      <w:r w:rsidRPr="0030783C">
        <w:rPr>
          <w:i/>
          <w:iCs/>
        </w:rPr>
        <w:t xml:space="preserve">элементы исследовательской деятельности </w:t>
      </w:r>
      <w:r w:rsidRPr="0030783C">
        <w:rPr>
          <w:iCs/>
        </w:rPr>
        <w:t>в процесс обучения</w:t>
      </w:r>
      <w:r w:rsidRPr="0030783C">
        <w:t xml:space="preserve">. </w:t>
      </w:r>
      <w:r w:rsidRPr="0030783C">
        <w:rPr>
          <w:color w:val="000000"/>
        </w:rPr>
        <w:t xml:space="preserve">На уровне </w:t>
      </w:r>
      <w:r w:rsidRPr="0030783C">
        <w:t>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уровне отдельных уроков: сопоставление и различение свойств предметов, количественных характеристик (сопоставление периметра и площади, площади и объёма и др.), выявление общих способов действий (например, «открытие» правила умножения чисел на 10, 100, 1000).</w:t>
      </w:r>
    </w:p>
    <w:p w:rsidR="001A6582" w:rsidRPr="0030783C" w:rsidRDefault="001A6582" w:rsidP="001A6582">
      <w:pPr>
        <w:spacing w:line="288" w:lineRule="auto"/>
        <w:ind w:firstLine="360"/>
        <w:jc w:val="both"/>
      </w:pPr>
      <w:r w:rsidRPr="0030783C">
        <w:t>Один из центральных принципов организации учебного материала в данном курсе — п</w:t>
      </w:r>
      <w:r w:rsidRPr="0030783C">
        <w:rPr>
          <w:i/>
        </w:rPr>
        <w:t>ринцип вариативности</w:t>
      </w:r>
      <w:r w:rsidRPr="0030783C">
        <w:t xml:space="preserve"> — который реализуется через деление материала учебников на инвариантную и вариативную части.</w:t>
      </w:r>
    </w:p>
    <w:p w:rsidR="001A6582" w:rsidRPr="0030783C" w:rsidRDefault="001A6582" w:rsidP="001A6582">
      <w:pPr>
        <w:spacing w:line="288" w:lineRule="auto"/>
        <w:ind w:firstLine="360"/>
        <w:jc w:val="both"/>
      </w:pPr>
      <w:r w:rsidRPr="0030783C">
        <w:t>Инвариантная часть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 Инвариантная часть обеспечивает усвоение предметных умений на уровне требований, обязательных для всех учащихся. В учебниках ориентиром обязательного уровня освоения предметных умений могут служить упражнения в рубрике «Проверочные задания» (1, 2 классы) и «Проверяем, чему мы научились» (3-4 классы).</w:t>
      </w:r>
    </w:p>
    <w:p w:rsidR="001A6582" w:rsidRPr="0030783C" w:rsidRDefault="001A6582" w:rsidP="001A6582">
      <w:pPr>
        <w:spacing w:line="288" w:lineRule="auto"/>
        <w:ind w:firstLine="360"/>
        <w:jc w:val="both"/>
        <w:rPr>
          <w:color w:val="FF00FF"/>
        </w:rPr>
      </w:pPr>
      <w:r w:rsidRPr="0030783C">
        <w:rPr>
          <w:color w:val="000000"/>
        </w:rPr>
        <w:t>Вариативная часть включает материал на расширение знаний по</w:t>
      </w:r>
      <w:r w:rsidRPr="0030783C">
        <w:t xml:space="preserve"> изучаемой теме; задания на дополнительное закрепление обязательного материала; материал, обеспечивающий индивидуальный подход в обучении; материал, направленный на развитие познавательного интереса учащихся. </w:t>
      </w:r>
    </w:p>
    <w:p w:rsidR="001A6582" w:rsidRPr="0030783C" w:rsidRDefault="001A6582" w:rsidP="001A6582">
      <w:pPr>
        <w:spacing w:line="288" w:lineRule="auto"/>
        <w:ind w:firstLine="360"/>
        <w:jc w:val="both"/>
      </w:pPr>
      <w:r w:rsidRPr="0030783C">
        <w:t xml:space="preserve">Значительное место в курсе отводится </w:t>
      </w:r>
      <w:r w:rsidRPr="0030783C">
        <w:rPr>
          <w:i/>
        </w:rPr>
        <w:t>развитию пространственных представлений</w:t>
      </w:r>
      <w:r w:rsidRPr="0030783C">
        <w:t xml:space="preserve"> учащихся.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 Психологами установлено, что развитие пространственных представлений особенно эффективно для развития ребенка до достижения им 9-летнего возраста.</w:t>
      </w:r>
    </w:p>
    <w:p w:rsidR="001A6582" w:rsidRPr="0030783C" w:rsidRDefault="001A6582" w:rsidP="001A6582">
      <w:pPr>
        <w:spacing w:line="288" w:lineRule="auto"/>
        <w:ind w:firstLine="360"/>
        <w:jc w:val="both"/>
      </w:pPr>
      <w:r w:rsidRPr="0030783C">
        <w:t xml:space="preserve">Особое значение задача развития пространственных представлений младших школьников получает в связи с проблемами обучения так называемых правополушарных детей, к которым относятся не только левши, но и дети, одинаково хорошо владеющие и левой, и правой рукой, а также правши с семейным левшеством. Психологические </w:t>
      </w:r>
      <w:r w:rsidRPr="0030783C">
        <w:lastRenderedPageBreak/>
        <w:t>программы коррекции развития этих детей во многом опираются на развитие пространственных представлений.</w:t>
      </w:r>
    </w:p>
    <w:p w:rsidR="001A6582" w:rsidRPr="0030783C" w:rsidRDefault="001A6582" w:rsidP="001A6582">
      <w:pPr>
        <w:spacing w:line="288" w:lineRule="auto"/>
        <w:ind w:firstLine="360"/>
        <w:jc w:val="both"/>
      </w:pPr>
      <w:r w:rsidRPr="0030783C">
        <w:t>Неравномерный темп развития дошкольников, индивидуальные особенности развития детей порождают большие сложности при обучении 6-летних детей. В целях обеспечения условий для развития каждого первоклассника в курсе математики выделен длительный адаптационный период, соответствующий по времени 1-й четверти обучения. В учебнике для 1 класса этот период  представлен системой заданий, нацеленных на развитие пространственных представлений учащихся. Адаптационный период дает учителю возможность выровнять уровень дошкольной подготовки учащихся и подготовить их к дальнейшему обучению, интенсивной учебной нагрузке.</w:t>
      </w:r>
    </w:p>
    <w:p w:rsidR="001A6582" w:rsidRPr="0030783C" w:rsidRDefault="001A6582" w:rsidP="001A6582">
      <w:pPr>
        <w:spacing w:line="288" w:lineRule="auto"/>
        <w:ind w:firstLine="360"/>
        <w:jc w:val="both"/>
      </w:pPr>
      <w:r w:rsidRPr="0030783C">
        <w:t>В учебниках развитие пространственных представлений реализуется через систему графических упражнений (1 класс), широкое использование наглядных моделей при изучении основного учебного материала, обучение моделированию условий текстовых задач, повышенному вниманию к геометрическому материалу.</w:t>
      </w:r>
    </w:p>
    <w:p w:rsidR="001A6582" w:rsidRPr="0030783C" w:rsidRDefault="001A6582" w:rsidP="001A6582">
      <w:pPr>
        <w:spacing w:line="288" w:lineRule="auto"/>
        <w:ind w:firstLine="360"/>
        <w:jc w:val="both"/>
      </w:pPr>
      <w:r w:rsidRPr="0030783C">
        <w:t>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Важную 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объёма реальных предметов, определение скорости пешехода и других движущихся объектов и т. д., а также решение задач прикладного характера.</w:t>
      </w:r>
    </w:p>
    <w:p w:rsidR="001A6582" w:rsidRPr="0030783C" w:rsidRDefault="001A6582" w:rsidP="001A6582">
      <w:pPr>
        <w:spacing w:line="288" w:lineRule="auto"/>
        <w:ind w:firstLine="360"/>
        <w:jc w:val="both"/>
      </w:pPr>
      <w:r w:rsidRPr="0030783C">
        <w:t>Измерение реальных предметов связано с необходимостью округления величин. Элементарные навыки округления измеряемых величин (до целого количества сантиметров, метров) позволяют учащимся ориентироваться в окружающем мире, создают базу для формирования навыков самостоятельной исследовательской деятельности.</w:t>
      </w:r>
    </w:p>
    <w:p w:rsidR="001A6582" w:rsidRPr="0030783C" w:rsidRDefault="001A6582" w:rsidP="001A6582">
      <w:pPr>
        <w:spacing w:line="288" w:lineRule="auto"/>
        <w:ind w:firstLine="360"/>
        <w:jc w:val="both"/>
      </w:pPr>
      <w:r w:rsidRPr="0030783C">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 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w:t>
      </w:r>
    </w:p>
    <w:p w:rsidR="001A6582" w:rsidRPr="0030783C" w:rsidRDefault="001A6582" w:rsidP="001A6582">
      <w:pPr>
        <w:spacing w:line="288" w:lineRule="auto"/>
        <w:ind w:firstLine="360"/>
        <w:jc w:val="both"/>
      </w:pPr>
      <w:r w:rsidRPr="0030783C">
        <w:t xml:space="preserve">В процессе обучения формируются следующие </w:t>
      </w:r>
      <w:r w:rsidRPr="0030783C">
        <w:rPr>
          <w:i/>
          <w:iCs/>
        </w:rPr>
        <w:t>навыки устных вычислений</w:t>
      </w:r>
      <w:r w:rsidRPr="0030783C">
        <w:t>: сложение и вычитание однозначных чисел (таблица сложения); умножение однозначных чисел (таблица умножения) и соответствующие случаи деления; вычисления в пределах 100; сложение и вычитание круглых чисел; умножение круглых чисел на однозначное число; умножение и деление на 10, 100, 1000; деление круглых чисел в случаях, сводимых к таблице умножения (например, 240 : 30).</w:t>
      </w:r>
    </w:p>
    <w:p w:rsidR="001A6582" w:rsidRPr="0030783C" w:rsidRDefault="001A6582" w:rsidP="001A6582">
      <w:pPr>
        <w:spacing w:line="288" w:lineRule="auto"/>
        <w:ind w:firstLine="360"/>
        <w:jc w:val="both"/>
      </w:pPr>
      <w:r w:rsidRPr="0030783C">
        <w:t>Обучение письменным алгоритмам вычислений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результата вычислений и оценке полученного результата. При этом используются приёмы округления чисел до разрядных единиц, оценка количества цифр в результате и определение последней цифры результата и другие.</w:t>
      </w:r>
    </w:p>
    <w:p w:rsidR="001A6582" w:rsidRPr="0030783C" w:rsidRDefault="001A6582" w:rsidP="001A6582">
      <w:pPr>
        <w:spacing w:line="288" w:lineRule="auto"/>
        <w:ind w:firstLine="360"/>
        <w:jc w:val="both"/>
      </w:pPr>
      <w:r w:rsidRPr="0030783C">
        <w:lastRenderedPageBreak/>
        <w:t xml:space="preserve">Учебники предоставляют широкие возможности для освоения учащимися </w:t>
      </w:r>
      <w:r w:rsidRPr="0030783C">
        <w:rPr>
          <w:i/>
          <w:iCs/>
        </w:rPr>
        <w:t>рациональных способов вычислений</w:t>
      </w:r>
      <w:r w:rsidRPr="0030783C">
        <w:t>. Особое внимание уделяется оценке возможности применения разных способов вычислений и выбору наиболее подходящего способа вычислений.</w:t>
      </w:r>
    </w:p>
    <w:p w:rsidR="001A6582" w:rsidRPr="0030783C" w:rsidRDefault="001A6582" w:rsidP="001A6582">
      <w:pPr>
        <w:spacing w:line="288" w:lineRule="auto"/>
        <w:ind w:firstLine="360"/>
        <w:jc w:val="both"/>
      </w:pPr>
      <w:r w:rsidRPr="0030783C">
        <w:t xml:space="preserve">Большое значение уделяется работе </w:t>
      </w:r>
      <w:r w:rsidRPr="0030783C">
        <w:rPr>
          <w:i/>
          <w:iCs/>
        </w:rPr>
        <w:t>с текстовыми задачами</w:t>
      </w:r>
      <w:r w:rsidRPr="0030783C">
        <w:t>.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Обучение моделированию ситуаций начинается с самых первых уроков по математике (еще до появления простейших текстовых задач) и продолжается до конца обучения в начальной школе.</w:t>
      </w:r>
    </w:p>
    <w:p w:rsidR="001A6582" w:rsidRPr="0030783C" w:rsidRDefault="001A6582" w:rsidP="001A6582">
      <w:pPr>
        <w:spacing w:line="288" w:lineRule="auto"/>
        <w:ind w:firstLine="360"/>
        <w:jc w:val="both"/>
      </w:pPr>
      <w:r w:rsidRPr="0030783C">
        <w:t>Обучение по данной программе нацелено на осознанный выбор способа решения конкретной задачи, при этом осваиваются как стандартные алгоритмы, так и обобщенные способы решения типовых задач, а также универсальный подход, предполагающий моделирование условия и планирование хода решения задачи в несколько действий.</w:t>
      </w:r>
    </w:p>
    <w:p w:rsidR="001A6582" w:rsidRPr="0030783C" w:rsidRDefault="001A6582" w:rsidP="001A6582">
      <w:pPr>
        <w:spacing w:line="288" w:lineRule="auto"/>
        <w:ind w:firstLine="360"/>
        <w:jc w:val="both"/>
      </w:pPr>
      <w:r w:rsidRPr="0030783C">
        <w:t xml:space="preserve">При изучении </w:t>
      </w:r>
      <w:r w:rsidRPr="0030783C">
        <w:rPr>
          <w:i/>
          <w:iCs/>
        </w:rPr>
        <w:t>геометрического материала</w:t>
      </w:r>
      <w:r w:rsidRPr="0030783C">
        <w:t xml:space="preserve"> учащиеся овладевают навыками работы с чертёжной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представления при решении задач практического содержания и при моделировании условий текстовых задач.</w:t>
      </w:r>
    </w:p>
    <w:p w:rsidR="001A6582" w:rsidRPr="0030783C" w:rsidRDefault="001A6582" w:rsidP="001A6582">
      <w:pPr>
        <w:spacing w:line="288" w:lineRule="auto"/>
        <w:ind w:firstLine="360"/>
        <w:jc w:val="both"/>
      </w:pPr>
      <w:r w:rsidRPr="0030783C">
        <w:t xml:space="preserve">В целом материал инвариантной и вариативной частей нацелен на освоение не только предметных умений, но и </w:t>
      </w:r>
      <w:r w:rsidRPr="0030783C">
        <w:rPr>
          <w:b/>
          <w:bCs/>
        </w:rPr>
        <w:t>метапредметных</w:t>
      </w:r>
      <w:r w:rsidRPr="0030783C">
        <w:t xml:space="preserve"> умений (коммуникативных, регулятивных, познавательных).</w:t>
      </w:r>
    </w:p>
    <w:p w:rsidR="001A6582" w:rsidRPr="0030783C" w:rsidRDefault="001A6582" w:rsidP="001A6582">
      <w:pPr>
        <w:spacing w:line="288" w:lineRule="auto"/>
        <w:ind w:firstLine="360"/>
        <w:jc w:val="both"/>
      </w:pPr>
      <w:r w:rsidRPr="0030783C">
        <w:t xml:space="preserve">Широкий спектр заданий направлен на формирование умений </w:t>
      </w:r>
      <w:r w:rsidRPr="0030783C">
        <w:rPr>
          <w:i/>
          <w:iCs/>
        </w:rPr>
        <w:t>работать с информацией</w:t>
      </w:r>
      <w:r w:rsidRPr="0030783C">
        <w:t>. Учащиеся выделяют существенную информацию из текста, получают информацию из рисунков, таблиц, схем, диаграмм, дополняют таблицы данными, достраивают диаграммы,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rsidR="001A6582" w:rsidRPr="0030783C" w:rsidRDefault="001A6582" w:rsidP="001A6582">
      <w:pPr>
        <w:spacing w:line="288" w:lineRule="auto"/>
        <w:ind w:firstLine="360"/>
        <w:jc w:val="both"/>
      </w:pPr>
      <w:r w:rsidRPr="0030783C">
        <w:t xml:space="preserve">Учащиеся учатся </w:t>
      </w:r>
      <w:r w:rsidRPr="0030783C">
        <w:rPr>
          <w:i/>
          <w:iCs/>
        </w:rPr>
        <w:t>сотрудничать</w:t>
      </w:r>
      <w:r w:rsidRPr="0030783C">
        <w:t xml:space="preserve"> при выполнении заданий в паре и в группе (проектная деятельность);  </w:t>
      </w:r>
      <w:r w:rsidRPr="0030783C">
        <w:rPr>
          <w:i/>
          <w:iCs/>
        </w:rPr>
        <w:t>контролировать</w:t>
      </w:r>
      <w:r w:rsidRPr="0030783C">
        <w:t xml:space="preserve"> свою и чужую деятельность, осуществлять пошаговый и итоговый контроль, используя разнообразные приёмы; </w:t>
      </w:r>
      <w:r w:rsidRPr="0030783C">
        <w:rPr>
          <w:i/>
          <w:iCs/>
        </w:rPr>
        <w:t>моделировать</w:t>
      </w:r>
      <w:r w:rsidRPr="0030783C">
        <w:t xml:space="preserve"> условия задач; </w:t>
      </w:r>
      <w:r w:rsidRPr="0030783C">
        <w:rPr>
          <w:i/>
          <w:iCs/>
        </w:rPr>
        <w:t>планировать</w:t>
      </w:r>
      <w:r w:rsidRPr="0030783C">
        <w:t xml:space="preserve"> собственную вычислительную деятельность, решение задачи, участие в проектной деятельности; </w:t>
      </w:r>
      <w:r w:rsidRPr="0030783C">
        <w:rPr>
          <w:i/>
          <w:iCs/>
        </w:rPr>
        <w:t>выявлять зависимости</w:t>
      </w:r>
      <w:r w:rsidRPr="0030783C">
        <w:t xml:space="preserve"> между величинами, </w:t>
      </w:r>
      <w:r w:rsidRPr="0030783C">
        <w:rPr>
          <w:i/>
          <w:iCs/>
        </w:rPr>
        <w:t>устанавливать аналогии</w:t>
      </w:r>
      <w:r w:rsidRPr="0030783C">
        <w:t xml:space="preserve"> и использовать наблюдения при вычислениях и решении текстовых задач; </w:t>
      </w:r>
      <w:r w:rsidRPr="0030783C">
        <w:rPr>
          <w:i/>
          <w:iCs/>
        </w:rPr>
        <w:t>ориентироваться</w:t>
      </w:r>
      <w:r w:rsidRPr="0030783C">
        <w:t xml:space="preserve"> в житейских ситуациях, связанных с покупками, измерением величин, планированием маршрута, оцениванием временных и денежных затрат. </w:t>
      </w:r>
    </w:p>
    <w:p w:rsidR="001A6582" w:rsidRPr="0030783C" w:rsidRDefault="001A6582" w:rsidP="001A6582">
      <w:pPr>
        <w:spacing w:line="288" w:lineRule="auto"/>
        <w:ind w:firstLine="360"/>
        <w:jc w:val="both"/>
      </w:pPr>
      <w:r w:rsidRPr="0030783C">
        <w:t xml:space="preserve">Оценить достижения учащихся в освоении метапредметных умений к концу каждого года помогут задания рубрики «Умеешь ли ты…». </w:t>
      </w:r>
    </w:p>
    <w:p w:rsidR="001A6582" w:rsidRPr="0030783C" w:rsidRDefault="001A6582" w:rsidP="001A6582">
      <w:pPr>
        <w:ind w:firstLine="360"/>
        <w:jc w:val="both"/>
      </w:pPr>
      <w:r w:rsidRPr="0030783C">
        <w:t xml:space="preserve">Учебники предоставляют возможности и для личностного развития школьников. </w:t>
      </w:r>
    </w:p>
    <w:p w:rsidR="001A6582" w:rsidRPr="0030783C" w:rsidRDefault="001A6582" w:rsidP="001A6582">
      <w:pPr>
        <w:ind w:firstLine="360"/>
        <w:jc w:val="both"/>
      </w:pPr>
      <w:r w:rsidRPr="0030783C">
        <w:lastRenderedPageBreak/>
        <w:t xml:space="preserve">Большое значение для воспитания адекватной самооценки имеет возможность свободного выбора заданий (задания из вариативной части учебника, материалы рубрик «Выбираем, чем заняться», «Играем с Кенгуру»). Поначалу учащиеся выбирают задания, основываясь на своих интересах, но со временем обучаются оценивать трудность предлагаемых заданий и выбирать задания с учетом собственных возможностей. </w:t>
      </w:r>
    </w:p>
    <w:p w:rsidR="001A6582" w:rsidRPr="0030783C" w:rsidRDefault="001A6582" w:rsidP="001A6582">
      <w:pPr>
        <w:ind w:firstLine="360"/>
        <w:jc w:val="both"/>
      </w:pPr>
      <w:r w:rsidRPr="0030783C">
        <w:t>Строчки литературных произведений, репродукции картин известных художников, используемые в учебниках, помимо знакомства с именами их создателей, дают возможность пробудить в ребёнке ощущение единства, неразрывности мировой культуры, помогают создать представление о математике как части общечеловеческой культуры и ощутить себя причастным к ней, дают пищу воображению, интуиции, творческому импульсу.</w:t>
      </w:r>
    </w:p>
    <w:p w:rsidR="001A6582" w:rsidRPr="0030783C" w:rsidRDefault="001A6582" w:rsidP="001A6582">
      <w:pPr>
        <w:pStyle w:val="11"/>
        <w:ind w:left="0"/>
        <w:rPr>
          <w:rFonts w:ascii="Times New Roman" w:hAnsi="Times New Roman"/>
          <w:lang w:val="ru-RU"/>
        </w:rPr>
      </w:pPr>
    </w:p>
    <w:p w:rsidR="001A6582" w:rsidRPr="0030783C" w:rsidRDefault="001A6582" w:rsidP="001A6582">
      <w:pPr>
        <w:tabs>
          <w:tab w:val="left" w:pos="5220"/>
        </w:tabs>
        <w:spacing w:line="264" w:lineRule="auto"/>
        <w:ind w:firstLine="360"/>
        <w:jc w:val="both"/>
      </w:pPr>
      <w:r w:rsidRPr="00B058BA">
        <w:rPr>
          <w:b/>
        </w:rPr>
        <w:t>Содержание программы</w:t>
      </w:r>
      <w:r>
        <w:rPr>
          <w:b/>
        </w:rPr>
        <w:t xml:space="preserve"> </w:t>
      </w:r>
      <w:r w:rsidRPr="00B058BA">
        <w:rPr>
          <w:b/>
        </w:rPr>
        <w:t xml:space="preserve">3 класс  </w:t>
      </w:r>
      <w:r w:rsidRPr="00B058BA">
        <w:rPr>
          <w:b/>
          <w:bCs/>
        </w:rPr>
        <w:t>(1</w:t>
      </w:r>
      <w:r>
        <w:rPr>
          <w:b/>
          <w:bCs/>
        </w:rPr>
        <w:t>40</w:t>
      </w:r>
      <w:r w:rsidRPr="00B058BA">
        <w:rPr>
          <w:b/>
          <w:bCs/>
        </w:rPr>
        <w:t xml:space="preserve"> ч)</w:t>
      </w:r>
    </w:p>
    <w:p w:rsidR="001A6582" w:rsidRPr="0030783C" w:rsidRDefault="001A6582" w:rsidP="001A6582">
      <w:pPr>
        <w:tabs>
          <w:tab w:val="left" w:pos="5220"/>
        </w:tabs>
        <w:spacing w:before="120" w:line="264" w:lineRule="auto"/>
        <w:ind w:firstLine="357"/>
        <w:jc w:val="both"/>
      </w:pPr>
      <w:r w:rsidRPr="0030783C">
        <w:rPr>
          <w:b/>
          <w:bCs/>
        </w:rPr>
        <w:t>Числа и величины</w:t>
      </w:r>
      <w:r w:rsidRPr="0030783C">
        <w:t xml:space="preserve">  </w:t>
      </w:r>
    </w:p>
    <w:p w:rsidR="001A6582" w:rsidRPr="0030783C" w:rsidRDefault="001A6582" w:rsidP="001A6582">
      <w:pPr>
        <w:tabs>
          <w:tab w:val="left" w:pos="5220"/>
        </w:tabs>
        <w:spacing w:line="264" w:lineRule="auto"/>
        <w:ind w:firstLine="360"/>
        <w:jc w:val="both"/>
      </w:pPr>
      <w:r w:rsidRPr="0030783C">
        <w:t>Названия, запись, последовательность чисел до 10 000. Сравнение чисел. Разряды (единицы, десятки, сотни), разрядный состав трехзначных чисел. Представление чисел в виде суммы разрядных слагаемых.</w:t>
      </w:r>
    </w:p>
    <w:p w:rsidR="001A6582" w:rsidRPr="0030783C" w:rsidRDefault="001A6582" w:rsidP="001A6582">
      <w:pPr>
        <w:tabs>
          <w:tab w:val="left" w:pos="5220"/>
        </w:tabs>
        <w:spacing w:line="264" w:lineRule="auto"/>
        <w:ind w:right="-81" w:firstLine="360"/>
        <w:jc w:val="both"/>
      </w:pPr>
      <w:r w:rsidRPr="0030783C">
        <w:t>Масса, единицы массы (тонна, грамм). Метрические соотношения между изученными единицами массы.</w:t>
      </w:r>
    </w:p>
    <w:p w:rsidR="001A6582" w:rsidRPr="0030783C" w:rsidRDefault="001A6582" w:rsidP="001A6582">
      <w:pPr>
        <w:tabs>
          <w:tab w:val="left" w:pos="5220"/>
        </w:tabs>
        <w:spacing w:line="264" w:lineRule="auto"/>
        <w:ind w:right="-81" w:firstLine="360"/>
        <w:jc w:val="both"/>
      </w:pPr>
      <w:r w:rsidRPr="0030783C">
        <w:t>Время, единицы времени (секунда, сутки, неделя, месяц, год). Метрические соотношения между изученными единицами времени.</w:t>
      </w:r>
    </w:p>
    <w:p w:rsidR="001A6582" w:rsidRPr="0030783C" w:rsidRDefault="001A6582" w:rsidP="001A6582">
      <w:pPr>
        <w:tabs>
          <w:tab w:val="left" w:pos="5220"/>
        </w:tabs>
        <w:spacing w:line="264" w:lineRule="auto"/>
        <w:ind w:firstLine="360"/>
        <w:jc w:val="both"/>
      </w:pPr>
      <w:r w:rsidRPr="0030783C">
        <w:t xml:space="preserve">Скорость, единицы скорости. </w:t>
      </w:r>
    </w:p>
    <w:p w:rsidR="001A6582" w:rsidRPr="0030783C" w:rsidRDefault="001A6582" w:rsidP="001A6582">
      <w:pPr>
        <w:tabs>
          <w:tab w:val="left" w:pos="5220"/>
        </w:tabs>
        <w:spacing w:before="120" w:line="264" w:lineRule="auto"/>
        <w:ind w:firstLine="357"/>
        <w:jc w:val="both"/>
      </w:pPr>
      <w:r w:rsidRPr="0030783C">
        <w:rPr>
          <w:b/>
          <w:bCs/>
        </w:rPr>
        <w:t>Арифметические действия</w:t>
      </w:r>
      <w:r w:rsidRPr="0030783C">
        <w:t xml:space="preserve">  </w:t>
      </w:r>
    </w:p>
    <w:p w:rsidR="001A6582" w:rsidRPr="0030783C" w:rsidRDefault="001A6582" w:rsidP="001A6582">
      <w:pPr>
        <w:tabs>
          <w:tab w:val="left" w:pos="5220"/>
        </w:tabs>
        <w:spacing w:line="264" w:lineRule="auto"/>
        <w:ind w:firstLine="360"/>
        <w:jc w:val="both"/>
      </w:pPr>
      <w:r w:rsidRPr="0030783C">
        <w:t xml:space="preserve">Распределительный закон. Сложение и вычитание с переходом через разряд в пределах 10 000. </w:t>
      </w:r>
    </w:p>
    <w:p w:rsidR="001A6582" w:rsidRPr="0030783C" w:rsidRDefault="001A6582" w:rsidP="001A6582">
      <w:pPr>
        <w:tabs>
          <w:tab w:val="left" w:pos="5220"/>
        </w:tabs>
        <w:spacing w:line="264" w:lineRule="auto"/>
        <w:ind w:firstLine="360"/>
        <w:jc w:val="both"/>
      </w:pPr>
      <w:r w:rsidRPr="0030783C">
        <w:t xml:space="preserve">Письменное умножение на однозначное число в пределах 10 000. Деление с остатком. Письменное деление на однозначное число в пределах 1000. </w:t>
      </w:r>
    </w:p>
    <w:p w:rsidR="001A6582" w:rsidRPr="0030783C" w:rsidRDefault="001A6582" w:rsidP="001A6582">
      <w:pPr>
        <w:tabs>
          <w:tab w:val="left" w:pos="5220"/>
        </w:tabs>
        <w:spacing w:line="264" w:lineRule="auto"/>
        <w:ind w:firstLine="360"/>
        <w:jc w:val="both"/>
      </w:pPr>
      <w:r w:rsidRPr="0030783C">
        <w:t>Нахождение неизвестного компонента арифметических действий.</w:t>
      </w:r>
    </w:p>
    <w:p w:rsidR="001A6582" w:rsidRPr="0030783C" w:rsidRDefault="001A6582" w:rsidP="001A6582">
      <w:pPr>
        <w:tabs>
          <w:tab w:val="left" w:pos="5220"/>
        </w:tabs>
        <w:spacing w:line="264" w:lineRule="auto"/>
        <w:ind w:right="-31" w:firstLine="360"/>
        <w:jc w:val="both"/>
      </w:pPr>
      <w:r w:rsidRPr="0030783C">
        <w:t>Рациональные приёмы вычислений (вычитание числа из суммы и суммы из числа, умножение и деление суммы на число).</w:t>
      </w:r>
    </w:p>
    <w:p w:rsidR="001A6582" w:rsidRPr="0030783C" w:rsidRDefault="001A6582" w:rsidP="001A6582">
      <w:pPr>
        <w:tabs>
          <w:tab w:val="left" w:pos="5220"/>
        </w:tabs>
        <w:spacing w:line="264" w:lineRule="auto"/>
        <w:ind w:right="-31" w:firstLine="360"/>
        <w:jc w:val="both"/>
      </w:pPr>
      <w:r w:rsidRPr="0030783C">
        <w:t>Приёмы контроля и самопроверки результата вычислений (определение последней цифры результата сложения, вычитания, умножения; определение первой цифры результата деления и числа цифр в ответе).</w:t>
      </w:r>
    </w:p>
    <w:p w:rsidR="001A6582" w:rsidRPr="0030783C" w:rsidRDefault="001A6582" w:rsidP="001A6582">
      <w:pPr>
        <w:tabs>
          <w:tab w:val="left" w:pos="5220"/>
        </w:tabs>
        <w:spacing w:before="120" w:line="264" w:lineRule="auto"/>
        <w:ind w:firstLine="357"/>
        <w:jc w:val="both"/>
      </w:pPr>
      <w:r w:rsidRPr="0030783C">
        <w:rPr>
          <w:b/>
          <w:bCs/>
        </w:rPr>
        <w:t>Текстовые задачи</w:t>
      </w:r>
      <w:r w:rsidRPr="0030783C">
        <w:t xml:space="preserve">  </w:t>
      </w:r>
    </w:p>
    <w:p w:rsidR="001A6582" w:rsidRPr="0030783C" w:rsidRDefault="001A6582" w:rsidP="001A6582">
      <w:pPr>
        <w:tabs>
          <w:tab w:val="left" w:pos="0"/>
        </w:tabs>
        <w:spacing w:line="264" w:lineRule="auto"/>
        <w:ind w:right="-81" w:firstLine="360"/>
        <w:jc w:val="both"/>
      </w:pPr>
      <w:r w:rsidRPr="0030783C">
        <w:t>Моделирование условия текстовой задачи. Решение задач разными способами.</w:t>
      </w:r>
    </w:p>
    <w:p w:rsidR="001A6582" w:rsidRPr="0030783C" w:rsidRDefault="001A6582" w:rsidP="001A6582">
      <w:pPr>
        <w:tabs>
          <w:tab w:val="left" w:pos="5220"/>
        </w:tabs>
        <w:spacing w:line="264" w:lineRule="auto"/>
        <w:ind w:firstLine="360"/>
        <w:jc w:val="both"/>
      </w:pPr>
      <w:r w:rsidRPr="0030783C">
        <w:t>Решение текстовых задач: кратное сравнение; определение длины пути, времени и скорости движения; определение цены и стоимости; определение доли числа и числа по доле.</w:t>
      </w:r>
    </w:p>
    <w:p w:rsidR="001A6582" w:rsidRPr="0030783C" w:rsidRDefault="001A6582" w:rsidP="001A6582">
      <w:pPr>
        <w:tabs>
          <w:tab w:val="left" w:pos="5220"/>
        </w:tabs>
        <w:spacing w:before="120" w:line="264" w:lineRule="auto"/>
        <w:ind w:firstLine="357"/>
        <w:jc w:val="both"/>
      </w:pPr>
      <w:r w:rsidRPr="0030783C">
        <w:rPr>
          <w:b/>
          <w:bCs/>
        </w:rPr>
        <w:t>Геометрические фигуры и величины</w:t>
      </w:r>
      <w:r w:rsidRPr="0030783C">
        <w:t xml:space="preserve">  </w:t>
      </w:r>
    </w:p>
    <w:p w:rsidR="001A6582" w:rsidRPr="0030783C" w:rsidRDefault="001A6582" w:rsidP="001A6582">
      <w:pPr>
        <w:tabs>
          <w:tab w:val="left" w:pos="5220"/>
        </w:tabs>
        <w:spacing w:line="264" w:lineRule="auto"/>
        <w:ind w:firstLine="360"/>
        <w:jc w:val="both"/>
      </w:pPr>
      <w:r w:rsidRPr="0030783C">
        <w:t>Круг и окружность (радиус, диаметр). Построение окружности с помощью циркуля.</w:t>
      </w:r>
    </w:p>
    <w:p w:rsidR="001A6582" w:rsidRPr="0030783C" w:rsidRDefault="001A6582" w:rsidP="001A6582">
      <w:pPr>
        <w:tabs>
          <w:tab w:val="left" w:pos="5220"/>
        </w:tabs>
        <w:spacing w:line="264" w:lineRule="auto"/>
        <w:ind w:firstLine="360"/>
        <w:jc w:val="both"/>
      </w:pPr>
      <w:r w:rsidRPr="0030783C">
        <w:t>Единицы длины (дециметр). Метрические соотношения между изученными единицами длины.</w:t>
      </w:r>
    </w:p>
    <w:p w:rsidR="001A6582" w:rsidRPr="0030783C" w:rsidRDefault="001A6582" w:rsidP="001A6582">
      <w:pPr>
        <w:tabs>
          <w:tab w:val="left" w:pos="5220"/>
        </w:tabs>
        <w:spacing w:before="120" w:line="264" w:lineRule="auto"/>
        <w:ind w:firstLine="357"/>
        <w:jc w:val="both"/>
      </w:pPr>
      <w:r w:rsidRPr="0030783C">
        <w:rPr>
          <w:b/>
          <w:bCs/>
        </w:rPr>
        <w:t>Работа с данными</w:t>
      </w:r>
      <w:r w:rsidRPr="0030783C">
        <w:t xml:space="preserve">  </w:t>
      </w:r>
    </w:p>
    <w:p w:rsidR="001A6582" w:rsidRPr="00CE1126" w:rsidRDefault="001A6582" w:rsidP="001A6582">
      <w:pPr>
        <w:tabs>
          <w:tab w:val="left" w:pos="5220"/>
        </w:tabs>
        <w:spacing w:line="264" w:lineRule="auto"/>
        <w:ind w:firstLine="360"/>
        <w:jc w:val="both"/>
      </w:pPr>
      <w:r w:rsidRPr="0030783C">
        <w:t xml:space="preserve">Чтение, заполнение таблиц, интерпретация данных таблицы. Работа с таблицами (планирование маршрута). Знакомство с диаграммами (столбчатая диаграмма, круговая диаграмма). </w:t>
      </w:r>
    </w:p>
    <w:p w:rsidR="001A6582" w:rsidRPr="00CE1126" w:rsidRDefault="001A6582" w:rsidP="001A6582">
      <w:pPr>
        <w:rPr>
          <w:b/>
        </w:rPr>
      </w:pPr>
      <w:r w:rsidRPr="0030783C">
        <w:rPr>
          <w:b/>
        </w:rPr>
        <w:t xml:space="preserve">Для реализации </w:t>
      </w:r>
      <w:r>
        <w:rPr>
          <w:b/>
        </w:rPr>
        <w:t>рабочей программы используются:</w:t>
      </w:r>
    </w:p>
    <w:p w:rsidR="001A6582" w:rsidRPr="0030783C" w:rsidRDefault="001A6582" w:rsidP="001A6582">
      <w:pPr>
        <w:spacing w:line="288" w:lineRule="auto"/>
        <w:jc w:val="both"/>
        <w:rPr>
          <w:rFonts w:eastAsia="PMingLiU"/>
          <w:lang w:eastAsia="zh-TW"/>
        </w:rPr>
      </w:pPr>
      <w:r w:rsidRPr="0030783C">
        <w:lastRenderedPageBreak/>
        <w:t>М.</w:t>
      </w:r>
      <w:r w:rsidRPr="0030783C">
        <w:rPr>
          <w:rFonts w:eastAsia="PMingLiU"/>
          <w:lang w:eastAsia="zh-TW"/>
        </w:rPr>
        <w:t xml:space="preserve"> И. Башмаков, М. Г. Нефёдова. Математика 3 класс. Учебник. В 2 ч. — М., АСТ, Астрель, 201</w:t>
      </w:r>
      <w:r>
        <w:rPr>
          <w:rFonts w:eastAsia="PMingLiU"/>
          <w:lang w:eastAsia="zh-TW"/>
        </w:rPr>
        <w:t>2</w:t>
      </w:r>
      <w:r w:rsidRPr="0030783C">
        <w:rPr>
          <w:rFonts w:eastAsia="PMingLiU"/>
          <w:lang w:eastAsia="zh-TW"/>
        </w:rPr>
        <w:t>.</w:t>
      </w:r>
    </w:p>
    <w:p w:rsidR="001A6582" w:rsidRPr="0030783C" w:rsidRDefault="001A6582" w:rsidP="001A6582">
      <w:pPr>
        <w:spacing w:line="288" w:lineRule="auto"/>
        <w:jc w:val="both"/>
        <w:rPr>
          <w:rFonts w:eastAsia="PMingLiU"/>
          <w:lang w:eastAsia="zh-TW"/>
        </w:rPr>
      </w:pPr>
      <w:r w:rsidRPr="0030783C">
        <w:rPr>
          <w:rFonts w:eastAsia="PMingLiU"/>
          <w:lang w:eastAsia="zh-TW"/>
        </w:rPr>
        <w:t>М. И. Башмаков, М. Г. Нефёдова. Математика 3 класс. Рабочие тетради № 1, 2. — М., АСТ, Астрель, 201</w:t>
      </w:r>
      <w:r>
        <w:rPr>
          <w:rFonts w:eastAsia="PMingLiU"/>
          <w:lang w:eastAsia="zh-TW"/>
        </w:rPr>
        <w:t>2</w:t>
      </w:r>
      <w:r w:rsidRPr="0030783C">
        <w:rPr>
          <w:rFonts w:eastAsia="PMingLiU"/>
          <w:lang w:eastAsia="zh-TW"/>
        </w:rPr>
        <w:t>.</w:t>
      </w:r>
    </w:p>
    <w:p w:rsidR="001A6582" w:rsidRPr="0030783C" w:rsidRDefault="001A6582" w:rsidP="001A6582">
      <w:pPr>
        <w:spacing w:line="288" w:lineRule="auto"/>
        <w:jc w:val="both"/>
        <w:rPr>
          <w:rFonts w:eastAsia="PMingLiU"/>
          <w:lang w:eastAsia="zh-TW"/>
        </w:rPr>
      </w:pPr>
      <w:r w:rsidRPr="0030783C">
        <w:rPr>
          <w:rFonts w:eastAsia="PMingLiU"/>
          <w:lang w:eastAsia="zh-TW"/>
        </w:rPr>
        <w:t>М. Г. Нефёдова. Обучение в 3 классе по учебнику «Математика»: методические рекомендации, тематическое планирование, контрольны</w:t>
      </w:r>
      <w:r>
        <w:rPr>
          <w:rFonts w:eastAsia="PMingLiU"/>
          <w:lang w:eastAsia="zh-TW"/>
        </w:rPr>
        <w:t>е работы. /М.: АСТ: Астрель, 2012</w:t>
      </w:r>
      <w:r w:rsidRPr="0030783C">
        <w:rPr>
          <w:rFonts w:eastAsia="PMingLiU"/>
          <w:lang w:eastAsia="zh-TW"/>
        </w:rPr>
        <w:t>. – 191,[1]с.– (Планета знаний).</w:t>
      </w:r>
    </w:p>
    <w:p w:rsidR="001A6582" w:rsidRDefault="001A6582" w:rsidP="001A6582">
      <w:pPr>
        <w:pStyle w:val="11"/>
        <w:ind w:left="0"/>
        <w:rPr>
          <w:rFonts w:ascii="Times New Roman" w:hAnsi="Times New Roman"/>
          <w:lang w:val="ru-RU"/>
        </w:rPr>
      </w:pPr>
      <w:r w:rsidRPr="0030783C">
        <w:rPr>
          <w:rFonts w:ascii="Times New Roman" w:hAnsi="Times New Roman"/>
          <w:lang w:val="ru-RU"/>
        </w:rPr>
        <w:t xml:space="preserve">Программы общеобразовательных учреждений. Начальная школа. 1 – 4 классы. Учебно – методический комплект «Планета знаний»: русский язык, литературное чтение, математика, окружающий мир:[сборник]. – 2-е изд. дораб. – М: </w:t>
      </w:r>
      <w:r>
        <w:rPr>
          <w:rFonts w:ascii="Times New Roman" w:hAnsi="Times New Roman"/>
          <w:lang w:val="ru-RU"/>
        </w:rPr>
        <w:t>АСТ: Астрель; Владимир:ВКТ, 2012</w:t>
      </w:r>
      <w:r w:rsidRPr="0030783C">
        <w:rPr>
          <w:rFonts w:ascii="Times New Roman" w:hAnsi="Times New Roman"/>
          <w:lang w:val="ru-RU"/>
        </w:rPr>
        <w:t>.- 575, [1] с. – (Планета знаний )</w:t>
      </w:r>
    </w:p>
    <w:p w:rsidR="001A6582" w:rsidRDefault="001A6582" w:rsidP="001A6582">
      <w:pPr>
        <w:tabs>
          <w:tab w:val="left" w:pos="5220"/>
        </w:tabs>
        <w:spacing w:line="264" w:lineRule="auto"/>
        <w:ind w:firstLine="360"/>
        <w:jc w:val="center"/>
        <w:rPr>
          <w:b/>
          <w:bCs/>
          <w:i/>
        </w:rPr>
      </w:pPr>
    </w:p>
    <w:p w:rsidR="001A6582" w:rsidRDefault="001A6582" w:rsidP="001A6582">
      <w:pPr>
        <w:tabs>
          <w:tab w:val="left" w:pos="5220"/>
        </w:tabs>
        <w:spacing w:line="264" w:lineRule="auto"/>
        <w:ind w:firstLine="360"/>
        <w:jc w:val="center"/>
        <w:rPr>
          <w:iCs/>
        </w:rPr>
      </w:pPr>
      <w:r w:rsidRPr="00834334">
        <w:rPr>
          <w:b/>
          <w:bCs/>
        </w:rPr>
        <w:t>Основные требования</w:t>
      </w:r>
      <w:r w:rsidRPr="00834334">
        <w:t xml:space="preserve"> </w:t>
      </w:r>
      <w:r w:rsidRPr="00834334">
        <w:rPr>
          <w:b/>
          <w:bCs/>
        </w:rPr>
        <w:t xml:space="preserve">к уровню подготовки учащихся 3 класса </w:t>
      </w:r>
    </w:p>
    <w:tbl>
      <w:tblPr>
        <w:tblpPr w:leftFromText="180" w:rightFromText="180" w:vertAnchor="text" w:horzAnchor="margin" w:tblpY="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9"/>
        <w:gridCol w:w="3191"/>
        <w:gridCol w:w="3191"/>
      </w:tblGrid>
      <w:tr w:rsidR="001A6582" w:rsidRPr="007615DC" w:rsidTr="0029426C">
        <w:tc>
          <w:tcPr>
            <w:tcW w:w="1666" w:type="pc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keepNext/>
              <w:jc w:val="center"/>
            </w:pPr>
            <w:r>
              <w:tab/>
              <w:t>Учащиеся узнают</w:t>
            </w:r>
          </w:p>
        </w:tc>
        <w:tc>
          <w:tcPr>
            <w:tcW w:w="1667" w:type="pc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keepNext/>
              <w:jc w:val="center"/>
            </w:pPr>
            <w:r>
              <w:t>Учащиеся получат возможность узнать</w:t>
            </w:r>
          </w:p>
        </w:tc>
        <w:tc>
          <w:tcPr>
            <w:tcW w:w="1667" w:type="pct"/>
            <w:tcBorders>
              <w:top w:val="single" w:sz="4" w:space="0" w:color="000000"/>
              <w:left w:val="single" w:sz="4" w:space="0" w:color="000000"/>
              <w:bottom w:val="single" w:sz="4" w:space="0" w:color="000000"/>
              <w:right w:val="single" w:sz="4" w:space="0" w:color="000000"/>
            </w:tcBorders>
          </w:tcPr>
          <w:p w:rsidR="001A6582" w:rsidRPr="00806E5A" w:rsidRDefault="001A6582" w:rsidP="0029426C">
            <w:pPr>
              <w:keepNext/>
              <w:jc w:val="both"/>
              <w:rPr>
                <w:color w:val="FF0000"/>
              </w:rPr>
            </w:pPr>
            <w:r w:rsidRPr="004D5707">
              <w:t xml:space="preserve">Использовать приобретенные </w:t>
            </w:r>
            <w:r>
              <w:t xml:space="preserve">навыки </w:t>
            </w:r>
            <w:r w:rsidRPr="004D5707">
              <w:t xml:space="preserve"> в практической деятельности и повседневной жизни.</w:t>
            </w:r>
          </w:p>
        </w:tc>
      </w:tr>
      <w:tr w:rsidR="001A6582" w:rsidRPr="007615DC" w:rsidTr="0029426C">
        <w:tc>
          <w:tcPr>
            <w:tcW w:w="1666" w:type="pc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разрядов (единицы, десятки, сотни); переместительное и сочетательное свойства сложения;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компонентов сложения (слагаемые) и вычитания (уменьшаемое, вычитаемое);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табличные случаи умножения чисел на 2, 3, 4 и 5;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числовых выражений (произведение, частное);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правило перестановки множителей в произведении;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порядок выполнения действий в числовых выражениях без скобок;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геометрических фигур (угол, прямоугольный треугольник);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единиц измерения времени (час, минута, секунда);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компонентов действий умножения (множители)  и  деления  (делимое, делитель);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правило округления </w:t>
            </w:r>
            <w:r w:rsidRPr="007615DC">
              <w:lastRenderedPageBreak/>
              <w:t xml:space="preserve">чисел, полученных в результате измерения;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признаки делимости на 2 и на 5;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единиц измерения длины (метр, километр), площади (квадратный метр), объема (кубический метр) и температуры (градус);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изученные свойства сторон и диагоналей прямоугольника (в том числе и квадрата); </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отдельные свойства прямоугольного треугольника.</w:t>
            </w:r>
            <w:r w:rsidRPr="007615DC">
              <w:rPr>
                <w:color w:val="000000"/>
              </w:rPr>
              <w:t xml:space="preserve"> </w:t>
            </w:r>
            <w:r w:rsidRPr="007615DC">
              <w:t>названия единиц длины (дециметр), массы (грамм, кило</w:t>
            </w:r>
            <w:r w:rsidRPr="007615DC">
              <w:softHyphen/>
              <w:t>грамм), времени (секунда, сутки, неделя, год), ёмкости (литр);</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метрические соотношения между некоторыми единица</w:t>
            </w:r>
            <w:r w:rsidRPr="007615DC">
              <w:softHyphen/>
              <w:t>ми длины, массы, времени, вместимости;</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названия единиц скорости;</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взаимосвязь между длиной пройденного пути, временем и скоростью;</w:t>
            </w:r>
          </w:p>
          <w:p w:rsidR="001A6582" w:rsidRPr="007615DC" w:rsidRDefault="001A6582" w:rsidP="0029426C">
            <w:pPr>
              <w:keepNext/>
              <w:numPr>
                <w:ilvl w:val="0"/>
                <w:numId w:val="1"/>
              </w:numPr>
              <w:tabs>
                <w:tab w:val="left" w:pos="426"/>
              </w:tabs>
              <w:autoSpaceDE w:val="0"/>
              <w:autoSpaceDN w:val="0"/>
              <w:adjustRightInd w:val="0"/>
              <w:ind w:left="142" w:firstLine="0"/>
              <w:jc w:val="both"/>
            </w:pPr>
            <w:r w:rsidRPr="007615DC">
              <w:t xml:space="preserve">названия геометрических фигур (круг, окружность). </w:t>
            </w:r>
          </w:p>
          <w:p w:rsidR="001A6582" w:rsidRPr="007615DC" w:rsidRDefault="001A6582" w:rsidP="0029426C">
            <w:pPr>
              <w:keepNext/>
              <w:tabs>
                <w:tab w:val="left" w:pos="426"/>
              </w:tabs>
              <w:ind w:left="142"/>
              <w:jc w:val="both"/>
            </w:pPr>
          </w:p>
          <w:p w:rsidR="001A6582" w:rsidRPr="007615DC" w:rsidRDefault="001A6582" w:rsidP="0029426C">
            <w:pPr>
              <w:keepNext/>
              <w:ind w:left="284"/>
              <w:jc w:val="both"/>
            </w:pPr>
          </w:p>
        </w:tc>
        <w:tc>
          <w:tcPr>
            <w:tcW w:w="1667" w:type="pc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lastRenderedPageBreak/>
              <w:t xml:space="preserve">считать двойками, тройками, четверками, пятерками в пределах таблицы умножения;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устно выполнять сложение и вычитание чисел в пределах 20 с переходом через десяток;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письменно выполнять сложение и вычитание в пределах 100;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проверять результат сложения вычитанием и результат вычитания сложением;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выполнять 4 арифметических действия с числом 0;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вычислять значения числового выражения, содержащего 3–4 действия (без скобок);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сравнивать значения числовых выражений;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решать простейшие текстовые задачи в одно действие на умножение и деление;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складывать и вычитать сотни;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вычислять значение числового выражения в несколько действий </w:t>
            </w:r>
            <w:r w:rsidRPr="007615DC">
              <w:lastRenderedPageBreak/>
              <w:t xml:space="preserve">рациональным способом (с помощью изученных свойств сложения, вычитания и умножения);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округлять данные, полученные путем измерения;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решать текстовые задачи в 2–3 действия на сложение и вычитание;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вычислять периметр и площадь прямоугольника (квадрата) с помощью таблицы умножения;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различать прямой, острый и тупой углы;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упорядочивать предметы по длине, площади, объему, массе; </w:t>
            </w:r>
          </w:p>
          <w:p w:rsidR="001A6582" w:rsidRPr="007615DC" w:rsidRDefault="001A6582" w:rsidP="0029426C">
            <w:pPr>
              <w:keepNext/>
              <w:numPr>
                <w:ilvl w:val="0"/>
                <w:numId w:val="1"/>
              </w:numPr>
              <w:tabs>
                <w:tab w:val="left" w:pos="396"/>
              </w:tabs>
              <w:autoSpaceDE w:val="0"/>
              <w:autoSpaceDN w:val="0"/>
              <w:adjustRightInd w:val="0"/>
              <w:ind w:left="113" w:firstLine="0"/>
              <w:jc w:val="both"/>
            </w:pPr>
            <w:r w:rsidRPr="007615DC">
              <w:t xml:space="preserve">определять время по часам. </w:t>
            </w:r>
          </w:p>
          <w:p w:rsidR="001A6582" w:rsidRPr="007615DC" w:rsidRDefault="001A6582" w:rsidP="0029426C">
            <w:pPr>
              <w:keepNext/>
              <w:tabs>
                <w:tab w:val="left" w:pos="396"/>
              </w:tabs>
              <w:ind w:left="113"/>
              <w:jc w:val="both"/>
            </w:pPr>
          </w:p>
          <w:p w:rsidR="001A6582" w:rsidRPr="007615DC" w:rsidRDefault="001A6582" w:rsidP="0029426C">
            <w:pPr>
              <w:keepNext/>
              <w:ind w:left="255"/>
              <w:jc w:val="both"/>
            </w:pPr>
          </w:p>
        </w:tc>
        <w:tc>
          <w:tcPr>
            <w:tcW w:w="1667" w:type="pct"/>
            <w:tcBorders>
              <w:top w:val="single" w:sz="4" w:space="0" w:color="000000"/>
              <w:left w:val="single" w:sz="4" w:space="0" w:color="000000"/>
              <w:bottom w:val="single" w:sz="4" w:space="0" w:color="000000"/>
              <w:right w:val="single" w:sz="4" w:space="0" w:color="000000"/>
            </w:tcBorders>
          </w:tcPr>
          <w:p w:rsidR="001A6582" w:rsidRPr="007615DC" w:rsidRDefault="001A6582" w:rsidP="001A6582">
            <w:pPr>
              <w:keepNext/>
              <w:numPr>
                <w:ilvl w:val="0"/>
                <w:numId w:val="7"/>
              </w:numPr>
              <w:shd w:val="clear" w:color="auto" w:fill="FFFFFF"/>
              <w:tabs>
                <w:tab w:val="left" w:pos="221"/>
              </w:tabs>
              <w:ind w:left="79" w:right="40"/>
              <w:jc w:val="both"/>
            </w:pPr>
            <w:r w:rsidRPr="007615DC">
              <w:lastRenderedPageBreak/>
              <w:t xml:space="preserve">умение оценивать трудность предлагаемого задания; </w:t>
            </w:r>
          </w:p>
          <w:p w:rsidR="001A6582" w:rsidRPr="007615DC" w:rsidRDefault="001A6582" w:rsidP="001A6582">
            <w:pPr>
              <w:keepNext/>
              <w:numPr>
                <w:ilvl w:val="0"/>
                <w:numId w:val="7"/>
              </w:numPr>
              <w:shd w:val="clear" w:color="auto" w:fill="FFFFFF"/>
              <w:tabs>
                <w:tab w:val="left" w:pos="221"/>
              </w:tabs>
              <w:ind w:left="79" w:right="40"/>
              <w:jc w:val="both"/>
            </w:pPr>
            <w:r w:rsidRPr="007615DC">
              <w:t>адекватная самооценка;</w:t>
            </w:r>
          </w:p>
          <w:p w:rsidR="001A6582" w:rsidRPr="007615DC" w:rsidRDefault="001A6582" w:rsidP="001A6582">
            <w:pPr>
              <w:keepNext/>
              <w:numPr>
                <w:ilvl w:val="0"/>
                <w:numId w:val="7"/>
              </w:numPr>
              <w:shd w:val="clear" w:color="auto" w:fill="FFFFFF"/>
              <w:tabs>
                <w:tab w:val="left" w:pos="221"/>
              </w:tabs>
              <w:ind w:left="79" w:right="40"/>
              <w:jc w:val="both"/>
            </w:pPr>
            <w:r w:rsidRPr="007615DC">
              <w:t>чувство ответственности за выполнение своей части ра</w:t>
            </w:r>
            <w:r w:rsidRPr="007615DC">
              <w:softHyphen/>
              <w:t>боты при работе в группе (в ходе проектной деятель</w:t>
            </w:r>
            <w:r w:rsidRPr="007615DC">
              <w:softHyphen/>
              <w:t>ности);</w:t>
            </w:r>
          </w:p>
          <w:p w:rsidR="001A6582" w:rsidRPr="007615DC" w:rsidRDefault="001A6582" w:rsidP="001A6582">
            <w:pPr>
              <w:keepNext/>
              <w:numPr>
                <w:ilvl w:val="0"/>
                <w:numId w:val="7"/>
              </w:numPr>
              <w:shd w:val="clear" w:color="auto" w:fill="FFFFFF"/>
              <w:tabs>
                <w:tab w:val="left" w:pos="221"/>
              </w:tabs>
              <w:ind w:left="79" w:right="40"/>
              <w:jc w:val="both"/>
            </w:pPr>
            <w:r w:rsidRPr="007615DC">
              <w:t>восприятие математики как части общечеловеческой культуры;</w:t>
            </w:r>
            <w:r w:rsidRPr="007615DC">
              <w:rPr>
                <w:color w:val="000000"/>
              </w:rPr>
              <w:t xml:space="preserve"> </w:t>
            </w:r>
            <w:r w:rsidRPr="007615DC">
              <w:t>правильно и уместно использовать в речи названия изу</w:t>
            </w:r>
            <w:r w:rsidRPr="007615DC">
              <w:softHyphen/>
              <w:t>ченных единиц длины (метр, сантиметр, миллиметр, ки</w:t>
            </w:r>
            <w:r w:rsidRPr="007615DC">
              <w:softHyphen/>
              <w:t>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1A6582" w:rsidRPr="007615DC" w:rsidRDefault="001A6582" w:rsidP="001A6582">
            <w:pPr>
              <w:keepNext/>
              <w:numPr>
                <w:ilvl w:val="0"/>
                <w:numId w:val="7"/>
              </w:numPr>
              <w:shd w:val="clear" w:color="auto" w:fill="FFFFFF"/>
              <w:tabs>
                <w:tab w:val="left" w:pos="221"/>
              </w:tabs>
              <w:ind w:left="79" w:right="40"/>
              <w:jc w:val="both"/>
            </w:pPr>
            <w:r w:rsidRPr="007615DC">
              <w:t>сравнивать и упорядочивать изученные величины по их числовым значениям на основе знания метрических со</w:t>
            </w:r>
            <w:r w:rsidRPr="007615DC">
              <w:softHyphen/>
              <w:t xml:space="preserve">отношений между ними; </w:t>
            </w:r>
            <w:r w:rsidRPr="007615DC">
              <w:lastRenderedPageBreak/>
              <w:t>выражать величины в разных единицах измерения;</w:t>
            </w:r>
          </w:p>
          <w:p w:rsidR="001A6582" w:rsidRPr="007615DC" w:rsidRDefault="001A6582" w:rsidP="001A6582">
            <w:pPr>
              <w:keepNext/>
              <w:numPr>
                <w:ilvl w:val="0"/>
                <w:numId w:val="7"/>
              </w:numPr>
              <w:shd w:val="clear" w:color="auto" w:fill="FFFFFF"/>
              <w:tabs>
                <w:tab w:val="left" w:pos="221"/>
              </w:tabs>
              <w:ind w:left="79" w:right="40"/>
              <w:jc w:val="both"/>
            </w:pPr>
            <w:r w:rsidRPr="007615DC">
              <w:t>выполнять арифметические действия с величинами; правильно употреблять в речи названия числовых выра</w:t>
            </w:r>
            <w:r w:rsidRPr="007615DC">
              <w:softHyphen/>
              <w:t>жений (сумма, разность, произведение, частное); назва</w:t>
            </w:r>
            <w:r w:rsidRPr="007615DC">
              <w:softHyphen/>
              <w:t>ния компонентов сложения (слагаемые, сумма), вычита</w:t>
            </w:r>
            <w:r w:rsidRPr="007615DC">
              <w:softHyphen/>
              <w:t>ния (уменьшаемое, вычитаемое, разность), умножения (множители, произведение) и деления (делимое, дели</w:t>
            </w:r>
            <w:r w:rsidRPr="007615DC">
              <w:softHyphen/>
              <w:t>тель, частное);</w:t>
            </w:r>
          </w:p>
          <w:p w:rsidR="001A6582" w:rsidRPr="007615DC" w:rsidRDefault="001A6582" w:rsidP="001A6582">
            <w:pPr>
              <w:keepNext/>
              <w:numPr>
                <w:ilvl w:val="0"/>
                <w:numId w:val="7"/>
              </w:numPr>
              <w:shd w:val="clear" w:color="auto" w:fill="FFFFFF"/>
              <w:tabs>
                <w:tab w:val="left" w:pos="221"/>
              </w:tabs>
              <w:ind w:left="79" w:right="40"/>
              <w:jc w:val="both"/>
            </w:pPr>
            <w:r w:rsidRPr="007615DC">
              <w:t>устно выполнять простые арифметические действия с многозначными числами;</w:t>
            </w:r>
          </w:p>
          <w:p w:rsidR="001A6582" w:rsidRPr="007615DC" w:rsidRDefault="001A6582" w:rsidP="001A6582">
            <w:pPr>
              <w:keepNext/>
              <w:numPr>
                <w:ilvl w:val="0"/>
                <w:numId w:val="7"/>
              </w:numPr>
              <w:shd w:val="clear" w:color="auto" w:fill="FFFFFF"/>
              <w:tabs>
                <w:tab w:val="left" w:pos="221"/>
              </w:tabs>
              <w:ind w:left="79" w:right="40"/>
              <w:jc w:val="both"/>
            </w:pPr>
            <w:r w:rsidRPr="007615DC">
              <w:t>проверять результаты арифметических действий разны</w:t>
            </w:r>
            <w:r w:rsidRPr="007615DC">
              <w:softHyphen/>
              <w:t>ми способами;</w:t>
            </w:r>
          </w:p>
          <w:p w:rsidR="001A6582" w:rsidRPr="007615DC" w:rsidRDefault="001A6582" w:rsidP="001A6582">
            <w:pPr>
              <w:keepNext/>
              <w:numPr>
                <w:ilvl w:val="0"/>
                <w:numId w:val="7"/>
              </w:numPr>
              <w:shd w:val="clear" w:color="auto" w:fill="FFFFFF"/>
              <w:tabs>
                <w:tab w:val="left" w:pos="221"/>
              </w:tabs>
              <w:ind w:left="79" w:right="40"/>
              <w:jc w:val="both"/>
            </w:pPr>
            <w:r w:rsidRPr="007615DC">
              <w:t>различать плоские и пространственные геометрические фигуры;</w:t>
            </w:r>
          </w:p>
          <w:p w:rsidR="001A6582" w:rsidRPr="007615DC" w:rsidRDefault="001A6582" w:rsidP="001A6582">
            <w:pPr>
              <w:keepNext/>
              <w:numPr>
                <w:ilvl w:val="0"/>
                <w:numId w:val="7"/>
              </w:numPr>
              <w:shd w:val="clear" w:color="auto" w:fill="FFFFFF"/>
              <w:tabs>
                <w:tab w:val="left" w:pos="221"/>
              </w:tabs>
              <w:ind w:left="79" w:right="40"/>
              <w:jc w:val="both"/>
            </w:pPr>
            <w:r w:rsidRPr="007615DC">
              <w:t>решать геометрические задачи на определение площади и периметра прямоугольника;</w:t>
            </w:r>
          </w:p>
          <w:p w:rsidR="001A6582" w:rsidRPr="007615DC" w:rsidRDefault="001A6582" w:rsidP="001A6582">
            <w:pPr>
              <w:keepNext/>
              <w:numPr>
                <w:ilvl w:val="0"/>
                <w:numId w:val="7"/>
              </w:numPr>
              <w:shd w:val="clear" w:color="auto" w:fill="FFFFFF"/>
              <w:tabs>
                <w:tab w:val="left" w:pos="221"/>
              </w:tabs>
              <w:ind w:left="79" w:right="40"/>
              <w:jc w:val="both"/>
            </w:pPr>
            <w:r w:rsidRPr="007615DC">
              <w:t>вычислять значения числовых выражений рациональными способами, используя свойства арифметических действий;</w:t>
            </w:r>
          </w:p>
          <w:p w:rsidR="001A6582" w:rsidRPr="007615DC" w:rsidRDefault="001A6582" w:rsidP="001A6582">
            <w:pPr>
              <w:keepNext/>
              <w:numPr>
                <w:ilvl w:val="0"/>
                <w:numId w:val="7"/>
              </w:numPr>
              <w:shd w:val="clear" w:color="auto" w:fill="FFFFFF"/>
              <w:tabs>
                <w:tab w:val="left" w:pos="221"/>
              </w:tabs>
              <w:ind w:left="79" w:right="40"/>
              <w:jc w:val="both"/>
            </w:pPr>
            <w:r w:rsidRPr="007615DC">
              <w:t>видеть прямопропорциональную зависимость между величинами и использовать ее при решении текстовых задач;</w:t>
            </w:r>
          </w:p>
          <w:p w:rsidR="001A6582" w:rsidRPr="007615DC" w:rsidRDefault="001A6582" w:rsidP="001A6582">
            <w:pPr>
              <w:keepNext/>
              <w:numPr>
                <w:ilvl w:val="0"/>
                <w:numId w:val="7"/>
              </w:numPr>
              <w:shd w:val="clear" w:color="auto" w:fill="FFFFFF"/>
              <w:tabs>
                <w:tab w:val="left" w:pos="221"/>
              </w:tabs>
              <w:ind w:left="79" w:right="40"/>
              <w:jc w:val="both"/>
            </w:pPr>
            <w:r w:rsidRPr="007615DC">
              <w:t>решать задачи разными способами;</w:t>
            </w:r>
          </w:p>
          <w:p w:rsidR="001A6582" w:rsidRPr="007615DC" w:rsidRDefault="001A6582" w:rsidP="001A6582">
            <w:pPr>
              <w:keepNext/>
              <w:numPr>
                <w:ilvl w:val="0"/>
                <w:numId w:val="7"/>
              </w:numPr>
              <w:shd w:val="clear" w:color="auto" w:fill="FFFFFF"/>
              <w:tabs>
                <w:tab w:val="left" w:pos="221"/>
              </w:tabs>
              <w:ind w:left="79" w:right="40"/>
              <w:jc w:val="both"/>
            </w:pPr>
            <w:r w:rsidRPr="007615DC">
              <w:t xml:space="preserve">использовать изученные правила, способы действий, приёмы вычислений, свойства объектов при выполнении учебных заданий и в познавательной </w:t>
            </w:r>
            <w:r w:rsidRPr="007615DC">
              <w:lastRenderedPageBreak/>
              <w:t xml:space="preserve">деятельности; </w:t>
            </w:r>
          </w:p>
          <w:p w:rsidR="001A6582" w:rsidRPr="007615DC" w:rsidRDefault="001A6582" w:rsidP="001A6582">
            <w:pPr>
              <w:keepNext/>
              <w:numPr>
                <w:ilvl w:val="0"/>
                <w:numId w:val="7"/>
              </w:numPr>
              <w:shd w:val="clear" w:color="auto" w:fill="FFFFFF"/>
              <w:tabs>
                <w:tab w:val="left" w:pos="221"/>
              </w:tabs>
              <w:ind w:left="79" w:right="40"/>
              <w:jc w:val="both"/>
            </w:pPr>
            <w:r w:rsidRPr="007615DC">
              <w:t>самостоятельно планировать собственную вычислитель</w:t>
            </w:r>
            <w:r w:rsidRPr="007615DC">
              <w:softHyphen/>
              <w:t>ную деятельность и действия, необходимые для решения задачи;</w:t>
            </w:r>
          </w:p>
          <w:p w:rsidR="001A6582" w:rsidRPr="007615DC" w:rsidRDefault="001A6582" w:rsidP="001A6582">
            <w:pPr>
              <w:keepNext/>
              <w:numPr>
                <w:ilvl w:val="0"/>
                <w:numId w:val="7"/>
              </w:numPr>
              <w:shd w:val="clear" w:color="auto" w:fill="FFFFFF"/>
              <w:tabs>
                <w:tab w:val="left" w:pos="221"/>
              </w:tabs>
              <w:ind w:left="79" w:right="40"/>
              <w:jc w:val="both"/>
            </w:pPr>
            <w:r w:rsidRPr="007615DC">
              <w:t>использовать универсальные способы контроля резуль</w:t>
            </w:r>
            <w:r w:rsidRPr="007615DC">
              <w:softHyphen/>
              <w:t>тата вычислений (прогнозирование результата, приёмы приближённых вычислений, оценка результата);</w:t>
            </w:r>
          </w:p>
          <w:p w:rsidR="001A6582" w:rsidRPr="007615DC" w:rsidRDefault="001A6582" w:rsidP="001A6582">
            <w:pPr>
              <w:keepNext/>
              <w:numPr>
                <w:ilvl w:val="0"/>
                <w:numId w:val="7"/>
              </w:numPr>
              <w:shd w:val="clear" w:color="auto" w:fill="FFFFFF"/>
              <w:tabs>
                <w:tab w:val="left" w:pos="221"/>
              </w:tabs>
              <w:ind w:left="79" w:right="40"/>
              <w:jc w:val="both"/>
            </w:pPr>
            <w:r w:rsidRPr="007615DC">
              <w:t>вносить необходимые коррективы в собственные дейст</w:t>
            </w:r>
            <w:r w:rsidRPr="007615DC">
              <w:softHyphen/>
              <w:t>вия по итогам самопроверки;</w:t>
            </w:r>
          </w:p>
          <w:p w:rsidR="001A6582" w:rsidRPr="007615DC" w:rsidRDefault="001A6582" w:rsidP="001A6582">
            <w:pPr>
              <w:keepNext/>
              <w:numPr>
                <w:ilvl w:val="0"/>
                <w:numId w:val="7"/>
              </w:numPr>
              <w:shd w:val="clear" w:color="auto" w:fill="FFFFFF"/>
              <w:tabs>
                <w:tab w:val="left" w:pos="221"/>
              </w:tabs>
              <w:ind w:left="79" w:right="40"/>
              <w:jc w:val="both"/>
            </w:pPr>
            <w:r w:rsidRPr="007615DC">
              <w:t>сопоставлять результаты собственной деятельности с оценкой её товарищами, учителем;</w:t>
            </w:r>
          </w:p>
          <w:p w:rsidR="001A6582" w:rsidRPr="007615DC" w:rsidRDefault="001A6582" w:rsidP="001A6582">
            <w:pPr>
              <w:keepNext/>
              <w:numPr>
                <w:ilvl w:val="0"/>
                <w:numId w:val="7"/>
              </w:numPr>
              <w:shd w:val="clear" w:color="auto" w:fill="FFFFFF"/>
              <w:tabs>
                <w:tab w:val="left" w:pos="221"/>
              </w:tabs>
              <w:ind w:left="79" w:right="40"/>
              <w:jc w:val="both"/>
            </w:pPr>
            <w:r w:rsidRPr="007615DC">
              <w:t>адекватно воспринимать аргументированную критику ошибок и учитывать её в работе над ошибками.</w:t>
            </w:r>
          </w:p>
          <w:p w:rsidR="001A6582" w:rsidRPr="007615DC" w:rsidRDefault="001A6582" w:rsidP="001A6582">
            <w:pPr>
              <w:keepNext/>
              <w:numPr>
                <w:ilvl w:val="0"/>
                <w:numId w:val="7"/>
              </w:numPr>
              <w:shd w:val="clear" w:color="auto" w:fill="FFFFFF"/>
              <w:tabs>
                <w:tab w:val="left" w:pos="221"/>
              </w:tabs>
              <w:ind w:left="79" w:right="40"/>
              <w:jc w:val="both"/>
            </w:pPr>
            <w:r w:rsidRPr="007615DC">
              <w:t>моделировать условия текстовых задач, составлять гене</w:t>
            </w:r>
            <w:r w:rsidRPr="007615DC">
              <w:softHyphen/>
              <w:t>ральную схему решения задачи; решать задачи разными способами;</w:t>
            </w:r>
          </w:p>
          <w:p w:rsidR="001A6582" w:rsidRPr="007615DC" w:rsidRDefault="001A6582" w:rsidP="001A6582">
            <w:pPr>
              <w:keepNext/>
              <w:numPr>
                <w:ilvl w:val="0"/>
                <w:numId w:val="7"/>
              </w:numPr>
              <w:shd w:val="clear" w:color="auto" w:fill="FFFFFF"/>
              <w:tabs>
                <w:tab w:val="left" w:pos="221"/>
              </w:tabs>
              <w:ind w:left="79" w:right="40"/>
              <w:jc w:val="both"/>
            </w:pPr>
            <w:r w:rsidRPr="007615DC">
              <w:t>устанавливать причинно-следственные связи, строить логическое рассуждение, проводить аналогии и осваи</w:t>
            </w:r>
            <w:r w:rsidRPr="007615DC">
              <w:softHyphen/>
              <w:t>вать новые приёмы вычислений, способы решения за</w:t>
            </w:r>
            <w:r w:rsidRPr="007615DC">
              <w:softHyphen/>
              <w:t>дач;</w:t>
            </w:r>
          </w:p>
          <w:p w:rsidR="001A6582" w:rsidRPr="007615DC" w:rsidRDefault="001A6582" w:rsidP="001A6582">
            <w:pPr>
              <w:keepNext/>
              <w:numPr>
                <w:ilvl w:val="0"/>
                <w:numId w:val="7"/>
              </w:numPr>
              <w:shd w:val="clear" w:color="auto" w:fill="FFFFFF"/>
              <w:tabs>
                <w:tab w:val="left" w:pos="221"/>
              </w:tabs>
              <w:ind w:left="79" w:right="40"/>
              <w:jc w:val="both"/>
            </w:pPr>
            <w:r w:rsidRPr="007615DC">
              <w:t>проявлять познавательную инициативу при решении конкурсных задач;</w:t>
            </w:r>
          </w:p>
          <w:p w:rsidR="001A6582" w:rsidRPr="007615DC" w:rsidRDefault="001A6582" w:rsidP="001A6582">
            <w:pPr>
              <w:keepNext/>
              <w:numPr>
                <w:ilvl w:val="0"/>
                <w:numId w:val="7"/>
              </w:numPr>
              <w:shd w:val="clear" w:color="auto" w:fill="FFFFFF"/>
              <w:tabs>
                <w:tab w:val="left" w:pos="221"/>
              </w:tabs>
              <w:ind w:left="79" w:right="40"/>
              <w:jc w:val="both"/>
            </w:pPr>
            <w:r w:rsidRPr="007615DC">
              <w:t>выбирать наиболее эффективные способы вычисления значения конкретного выражения;</w:t>
            </w:r>
          </w:p>
          <w:p w:rsidR="001A6582" w:rsidRPr="007615DC" w:rsidRDefault="001A6582" w:rsidP="001A6582">
            <w:pPr>
              <w:keepNext/>
              <w:numPr>
                <w:ilvl w:val="0"/>
                <w:numId w:val="7"/>
              </w:numPr>
              <w:shd w:val="clear" w:color="auto" w:fill="FFFFFF"/>
              <w:tabs>
                <w:tab w:val="left" w:pos="221"/>
              </w:tabs>
              <w:ind w:left="79" w:right="40"/>
              <w:jc w:val="both"/>
            </w:pPr>
            <w:r w:rsidRPr="007615DC">
              <w:t xml:space="preserve">сопоставлять информацию, </w:t>
            </w:r>
            <w:r w:rsidRPr="007615DC">
              <w:lastRenderedPageBreak/>
              <w:t>представленную в разных видах, обобщать её, использовать при выполнении зада</w:t>
            </w:r>
            <w:r w:rsidRPr="007615DC">
              <w:softHyphen/>
              <w:t>ний; переводить информацию из одного вида в другой;</w:t>
            </w:r>
          </w:p>
          <w:p w:rsidR="001A6582" w:rsidRPr="007615DC" w:rsidRDefault="001A6582" w:rsidP="001A6582">
            <w:pPr>
              <w:keepNext/>
              <w:numPr>
                <w:ilvl w:val="0"/>
                <w:numId w:val="7"/>
              </w:numPr>
              <w:shd w:val="clear" w:color="auto" w:fill="FFFFFF"/>
              <w:tabs>
                <w:tab w:val="left" w:pos="221"/>
              </w:tabs>
              <w:ind w:left="79" w:right="40"/>
              <w:jc w:val="both"/>
            </w:pPr>
            <w:r w:rsidRPr="007615DC">
              <w:t>находить нужную информацию в детской энциклопе</w:t>
            </w:r>
            <w:r w:rsidRPr="007615DC">
              <w:softHyphen/>
              <w:t>дии, Интернете;</w:t>
            </w:r>
          </w:p>
          <w:p w:rsidR="001A6582" w:rsidRPr="007615DC" w:rsidRDefault="001A6582" w:rsidP="001A6582">
            <w:pPr>
              <w:keepNext/>
              <w:numPr>
                <w:ilvl w:val="0"/>
                <w:numId w:val="7"/>
              </w:numPr>
              <w:shd w:val="clear" w:color="auto" w:fill="FFFFFF"/>
              <w:tabs>
                <w:tab w:val="left" w:pos="221"/>
              </w:tabs>
              <w:ind w:left="79" w:right="40"/>
              <w:jc w:val="both"/>
            </w:pPr>
            <w:r w:rsidRPr="007615DC">
              <w:t>планировать маршрут движения, время, затраты;</w:t>
            </w:r>
          </w:p>
          <w:p w:rsidR="001A6582" w:rsidRPr="007615DC" w:rsidRDefault="001A6582" w:rsidP="001A6582">
            <w:pPr>
              <w:keepNext/>
              <w:numPr>
                <w:ilvl w:val="0"/>
                <w:numId w:val="7"/>
              </w:numPr>
              <w:shd w:val="clear" w:color="auto" w:fill="FFFFFF"/>
              <w:tabs>
                <w:tab w:val="left" w:pos="221"/>
              </w:tabs>
              <w:ind w:left="79" w:right="40"/>
              <w:jc w:val="both"/>
            </w:pPr>
            <w:r w:rsidRPr="007615DC">
              <w:t>планировать покупку, оценивать количество товара и его стоимость;</w:t>
            </w:r>
          </w:p>
          <w:p w:rsidR="001A6582" w:rsidRPr="007615DC" w:rsidRDefault="001A6582" w:rsidP="001A6582">
            <w:pPr>
              <w:keepNext/>
              <w:numPr>
                <w:ilvl w:val="0"/>
                <w:numId w:val="7"/>
              </w:numPr>
              <w:shd w:val="clear" w:color="auto" w:fill="FFFFFF"/>
              <w:tabs>
                <w:tab w:val="left" w:pos="221"/>
              </w:tabs>
              <w:ind w:left="79" w:right="40"/>
              <w:jc w:val="both"/>
            </w:pPr>
            <w:r w:rsidRPr="007615DC">
              <w:t>выбирать оптимальные варианты решения задач, свя</w:t>
            </w:r>
            <w:r w:rsidRPr="007615DC">
              <w:softHyphen/>
              <w:t>занных с бытовыми жизненными ситуациями (измере</w:t>
            </w:r>
            <w:r w:rsidRPr="007615DC">
              <w:softHyphen/>
              <w:t>ние величин, планирование затрат, расхода материа</w:t>
            </w:r>
            <w:r w:rsidRPr="007615DC">
              <w:softHyphen/>
              <w:t>лов);</w:t>
            </w:r>
          </w:p>
          <w:p w:rsidR="001A6582" w:rsidRPr="007615DC" w:rsidRDefault="001A6582" w:rsidP="001A6582">
            <w:pPr>
              <w:keepNext/>
              <w:numPr>
                <w:ilvl w:val="0"/>
                <w:numId w:val="7"/>
              </w:numPr>
              <w:shd w:val="clear" w:color="auto" w:fill="FFFFFF"/>
              <w:tabs>
                <w:tab w:val="left" w:pos="221"/>
              </w:tabs>
              <w:ind w:left="79" w:right="40"/>
              <w:jc w:val="both"/>
            </w:pPr>
            <w:r w:rsidRPr="007615DC">
              <w:t>сотрудничать с товарищами при выполнении заданий в паре: устанавливать очерёдность действий; осуществ</w:t>
            </w:r>
            <w:r w:rsidRPr="007615DC">
              <w:softHyphen/>
              <w:t>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w:t>
            </w:r>
            <w:r w:rsidRPr="007615DC">
              <w:softHyphen/>
              <w:t>ты (при решении комбинаторных задач);</w:t>
            </w:r>
          </w:p>
          <w:p w:rsidR="001A6582" w:rsidRPr="007615DC" w:rsidRDefault="001A6582" w:rsidP="001A6582">
            <w:pPr>
              <w:keepNext/>
              <w:numPr>
                <w:ilvl w:val="0"/>
                <w:numId w:val="7"/>
              </w:numPr>
              <w:shd w:val="clear" w:color="auto" w:fill="FFFFFF"/>
              <w:tabs>
                <w:tab w:val="left" w:pos="221"/>
              </w:tabs>
              <w:ind w:left="79" w:right="40"/>
              <w:jc w:val="both"/>
            </w:pPr>
            <w:r w:rsidRPr="007615DC">
              <w:t>задавать вопросы с целью получения нужной информа</w:t>
            </w:r>
            <w:r w:rsidRPr="007615DC">
              <w:softHyphen/>
              <w:t>ции.</w:t>
            </w:r>
          </w:p>
          <w:p w:rsidR="001A6582" w:rsidRPr="007615DC" w:rsidRDefault="001A6582" w:rsidP="001A6582">
            <w:pPr>
              <w:keepNext/>
              <w:numPr>
                <w:ilvl w:val="0"/>
                <w:numId w:val="7"/>
              </w:numPr>
              <w:shd w:val="clear" w:color="auto" w:fill="FFFFFF"/>
              <w:tabs>
                <w:tab w:val="left" w:pos="221"/>
              </w:tabs>
              <w:ind w:left="79" w:right="40"/>
              <w:jc w:val="both"/>
            </w:pPr>
            <w:r w:rsidRPr="007615DC">
              <w:t>учитывать мнение партнёра, аргументировано критико</w:t>
            </w:r>
            <w:r w:rsidRPr="007615DC">
              <w:softHyphen/>
              <w:t>вать допущенные ошибки, обосновывать своё решение;</w:t>
            </w:r>
          </w:p>
          <w:p w:rsidR="001A6582" w:rsidRPr="007615DC" w:rsidRDefault="001A6582" w:rsidP="001A6582">
            <w:pPr>
              <w:keepNext/>
              <w:numPr>
                <w:ilvl w:val="0"/>
                <w:numId w:val="7"/>
              </w:numPr>
              <w:shd w:val="clear" w:color="auto" w:fill="FFFFFF"/>
              <w:tabs>
                <w:tab w:val="left" w:pos="221"/>
              </w:tabs>
              <w:ind w:left="79" w:right="40"/>
              <w:jc w:val="both"/>
            </w:pPr>
            <w:r w:rsidRPr="007615DC">
              <w:t>распределять обязанности при работе в группе;</w:t>
            </w:r>
          </w:p>
          <w:p w:rsidR="001A6582" w:rsidRPr="007615DC" w:rsidRDefault="001A6582" w:rsidP="001A6582">
            <w:pPr>
              <w:keepNext/>
              <w:numPr>
                <w:ilvl w:val="0"/>
                <w:numId w:val="7"/>
              </w:numPr>
              <w:shd w:val="clear" w:color="auto" w:fill="FFFFFF"/>
              <w:tabs>
                <w:tab w:val="left" w:pos="221"/>
              </w:tabs>
              <w:ind w:left="79" w:right="40"/>
              <w:jc w:val="both"/>
            </w:pPr>
            <w:r w:rsidRPr="007615DC">
              <w:t xml:space="preserve">задавать вопросы с целью планирования хода решения задачи, формулирования познавательных целей в ходе проектной </w:t>
            </w:r>
            <w:r w:rsidRPr="007615DC">
              <w:lastRenderedPageBreak/>
              <w:t>деятельности.</w:t>
            </w:r>
          </w:p>
          <w:p w:rsidR="001A6582" w:rsidRPr="007615DC" w:rsidRDefault="001A6582" w:rsidP="0029426C">
            <w:pPr>
              <w:keepNext/>
              <w:tabs>
                <w:tab w:val="left" w:pos="308"/>
              </w:tabs>
              <w:ind w:left="300" w:right="40"/>
            </w:pPr>
          </w:p>
        </w:tc>
      </w:tr>
    </w:tbl>
    <w:p w:rsidR="001A6582" w:rsidRDefault="001A6582" w:rsidP="001A6582"/>
    <w:p w:rsidR="001A6582" w:rsidRPr="0030783C" w:rsidRDefault="001A6582" w:rsidP="001A6582">
      <w:pPr>
        <w:tabs>
          <w:tab w:val="left" w:pos="284"/>
        </w:tabs>
        <w:spacing w:line="288" w:lineRule="auto"/>
        <w:ind w:left="284"/>
        <w:jc w:val="both"/>
        <w:rPr>
          <w:b/>
        </w:rPr>
      </w:pPr>
    </w:p>
    <w:p w:rsidR="001A6582" w:rsidRPr="0030783C" w:rsidRDefault="001A6582" w:rsidP="001A6582">
      <w:pPr>
        <w:tabs>
          <w:tab w:val="left" w:pos="284"/>
        </w:tabs>
        <w:spacing w:line="288" w:lineRule="auto"/>
        <w:ind w:left="284"/>
        <w:jc w:val="both"/>
        <w:rPr>
          <w:b/>
        </w:rPr>
      </w:pPr>
    </w:p>
    <w:p w:rsidR="001A6582" w:rsidRPr="0030783C" w:rsidRDefault="001A6582" w:rsidP="001A6582">
      <w:pPr>
        <w:tabs>
          <w:tab w:val="left" w:pos="284"/>
        </w:tabs>
        <w:spacing w:line="288" w:lineRule="auto"/>
        <w:ind w:left="284"/>
        <w:jc w:val="center"/>
        <w:rPr>
          <w:b/>
        </w:rPr>
      </w:pPr>
      <w:r w:rsidRPr="0030783C">
        <w:rPr>
          <w:b/>
        </w:rPr>
        <w:t>ПЛАНИРУЕМЫЕ РЕЗУЛЬТАТЫ</w:t>
      </w:r>
    </w:p>
    <w:p w:rsidR="001A6582" w:rsidRPr="0030783C" w:rsidRDefault="001A6582" w:rsidP="001A6582">
      <w:pPr>
        <w:tabs>
          <w:tab w:val="left" w:pos="284"/>
        </w:tabs>
        <w:spacing w:line="288" w:lineRule="auto"/>
        <w:ind w:left="284"/>
        <w:jc w:val="center"/>
        <w:rPr>
          <w:b/>
          <w:caps/>
        </w:rPr>
      </w:pPr>
      <w:r w:rsidRPr="0030783C">
        <w:rPr>
          <w:b/>
        </w:rPr>
        <w:t>освоения программы по математике    к концу 3 класса</w:t>
      </w:r>
    </w:p>
    <w:p w:rsidR="001A6582" w:rsidRPr="0030783C" w:rsidRDefault="001A6582" w:rsidP="001A6582">
      <w:pPr>
        <w:tabs>
          <w:tab w:val="left" w:pos="284"/>
        </w:tabs>
        <w:spacing w:line="288" w:lineRule="auto"/>
        <w:ind w:left="284"/>
        <w:jc w:val="both"/>
      </w:pPr>
      <w:r w:rsidRPr="0030783C">
        <w:t>ЛИЧНОСТНЫЕ</w:t>
      </w:r>
    </w:p>
    <w:p w:rsidR="001A6582" w:rsidRPr="0030783C" w:rsidRDefault="001A6582" w:rsidP="001A6582">
      <w:pPr>
        <w:tabs>
          <w:tab w:val="left" w:pos="284"/>
        </w:tabs>
        <w:spacing w:before="120" w:line="288" w:lineRule="auto"/>
        <w:ind w:left="284"/>
        <w:jc w:val="both"/>
        <w:rPr>
          <w:bCs/>
          <w:i/>
        </w:rPr>
      </w:pPr>
      <w:r w:rsidRPr="0030783C">
        <w:rPr>
          <w:bCs/>
          <w:i/>
        </w:rPr>
        <w:t>У учащихся</w:t>
      </w:r>
      <w:r w:rsidRPr="0030783C">
        <w:rPr>
          <w:bCs/>
        </w:rPr>
        <w:t xml:space="preserve"> </w:t>
      </w:r>
      <w:r w:rsidRPr="0030783C">
        <w:rPr>
          <w:bCs/>
          <w:i/>
        </w:rPr>
        <w:t>будут сформированы:</w:t>
      </w:r>
    </w:p>
    <w:p w:rsidR="001A6582" w:rsidRPr="0030783C" w:rsidRDefault="001A6582" w:rsidP="001A6582">
      <w:pPr>
        <w:numPr>
          <w:ilvl w:val="0"/>
          <w:numId w:val="6"/>
        </w:numPr>
        <w:tabs>
          <w:tab w:val="left" w:pos="284"/>
        </w:tabs>
        <w:spacing w:line="288" w:lineRule="auto"/>
        <w:ind w:left="284" w:hanging="284"/>
        <w:jc w:val="both"/>
      </w:pPr>
      <w:r w:rsidRPr="0030783C">
        <w:t>положительное отношение и интерес к изучению математики;</w:t>
      </w:r>
    </w:p>
    <w:p w:rsidR="001A6582" w:rsidRPr="0030783C" w:rsidRDefault="001A6582" w:rsidP="001A6582">
      <w:pPr>
        <w:numPr>
          <w:ilvl w:val="0"/>
          <w:numId w:val="6"/>
        </w:numPr>
        <w:tabs>
          <w:tab w:val="left" w:pos="284"/>
        </w:tabs>
        <w:spacing w:line="288" w:lineRule="auto"/>
        <w:ind w:left="284" w:hanging="284"/>
        <w:jc w:val="both"/>
      </w:pPr>
      <w:r w:rsidRPr="0030783C">
        <w:t>ориентация на сопоставление самооценки собственной деятельности с оценкой ее товарищами, учителем;</w:t>
      </w:r>
    </w:p>
    <w:p w:rsidR="001A6582" w:rsidRPr="0030783C" w:rsidRDefault="001A6582" w:rsidP="001A6582">
      <w:pPr>
        <w:tabs>
          <w:tab w:val="left" w:pos="284"/>
        </w:tabs>
        <w:spacing w:before="120" w:line="288" w:lineRule="auto"/>
        <w:ind w:left="284"/>
        <w:jc w:val="both"/>
        <w:rPr>
          <w:bCs/>
          <w:i/>
        </w:rPr>
      </w:pPr>
      <w:r w:rsidRPr="0030783C">
        <w:rPr>
          <w:bCs/>
          <w:i/>
        </w:rPr>
        <w:t>могут быть сформированы:</w:t>
      </w:r>
    </w:p>
    <w:p w:rsidR="001A6582" w:rsidRPr="0030783C" w:rsidRDefault="001A6582" w:rsidP="001A6582">
      <w:pPr>
        <w:numPr>
          <w:ilvl w:val="0"/>
          <w:numId w:val="6"/>
        </w:numPr>
        <w:tabs>
          <w:tab w:val="left" w:pos="284"/>
          <w:tab w:val="left" w:pos="6946"/>
          <w:tab w:val="left" w:pos="7655"/>
          <w:tab w:val="left" w:pos="8222"/>
        </w:tabs>
        <w:spacing w:line="288" w:lineRule="auto"/>
        <w:ind w:left="284" w:hanging="284"/>
        <w:jc w:val="both"/>
      </w:pPr>
      <w:r w:rsidRPr="0030783C">
        <w:t>ориентация на понимание причин личной успешности/неуспешности в освоении материала;</w:t>
      </w:r>
    </w:p>
    <w:p w:rsidR="001A6582" w:rsidRPr="0030783C" w:rsidRDefault="001A6582" w:rsidP="001A6582">
      <w:pPr>
        <w:numPr>
          <w:ilvl w:val="0"/>
          <w:numId w:val="6"/>
        </w:numPr>
        <w:tabs>
          <w:tab w:val="left" w:pos="284"/>
        </w:tabs>
        <w:spacing w:line="288" w:lineRule="auto"/>
        <w:ind w:left="284" w:hanging="284"/>
        <w:jc w:val="both"/>
      </w:pPr>
      <w:r w:rsidRPr="0030783C">
        <w:t>чувство ответственности за выполнение своей части работы при работе в группах (в ходе проектной деятельности).</w:t>
      </w:r>
    </w:p>
    <w:p w:rsidR="001A6582" w:rsidRPr="0030783C" w:rsidRDefault="001A6582" w:rsidP="001A6582">
      <w:pPr>
        <w:tabs>
          <w:tab w:val="left" w:pos="284"/>
        </w:tabs>
        <w:spacing w:line="288" w:lineRule="auto"/>
        <w:ind w:left="284" w:hanging="284"/>
        <w:jc w:val="both"/>
      </w:pPr>
    </w:p>
    <w:p w:rsidR="001A6582" w:rsidRPr="0030783C" w:rsidRDefault="001A6582" w:rsidP="001A6582">
      <w:pPr>
        <w:tabs>
          <w:tab w:val="left" w:pos="284"/>
        </w:tabs>
        <w:spacing w:line="288" w:lineRule="auto"/>
        <w:ind w:left="284"/>
        <w:jc w:val="both"/>
      </w:pPr>
      <w:r w:rsidRPr="0030783C">
        <w:t>ПРЕДМЕТНЫЕ</w:t>
      </w:r>
    </w:p>
    <w:p w:rsidR="001A6582" w:rsidRPr="0030783C" w:rsidRDefault="001A6582" w:rsidP="001A6582">
      <w:pPr>
        <w:tabs>
          <w:tab w:val="left" w:pos="284"/>
          <w:tab w:val="left" w:pos="6946"/>
          <w:tab w:val="left" w:pos="7655"/>
          <w:tab w:val="left" w:pos="8222"/>
        </w:tabs>
        <w:spacing w:before="120" w:line="288" w:lineRule="auto"/>
        <w:ind w:left="284"/>
        <w:jc w:val="both"/>
        <w:rPr>
          <w:bCs/>
          <w:i/>
        </w:rPr>
      </w:pPr>
      <w:r w:rsidRPr="0030783C">
        <w:rPr>
          <w:bCs/>
          <w:i/>
        </w:rPr>
        <w:t>Учащиеся научатся:</w:t>
      </w:r>
      <w:r w:rsidRPr="0030783C">
        <w:rPr>
          <w:bCs/>
          <w:i/>
        </w:rPr>
        <w:tab/>
      </w:r>
    </w:p>
    <w:p w:rsidR="001A6582" w:rsidRPr="0030783C" w:rsidRDefault="001A6582" w:rsidP="001A6582">
      <w:pPr>
        <w:numPr>
          <w:ilvl w:val="0"/>
          <w:numId w:val="2"/>
        </w:numPr>
        <w:tabs>
          <w:tab w:val="clear" w:pos="720"/>
          <w:tab w:val="num" w:pos="360"/>
        </w:tabs>
        <w:spacing w:line="288" w:lineRule="auto"/>
        <w:ind w:left="360"/>
        <w:jc w:val="both"/>
      </w:pPr>
      <w:r w:rsidRPr="0030783C">
        <w:t>называть, записывать и сравнивать числа в пределах 10 000;</w:t>
      </w:r>
    </w:p>
    <w:p w:rsidR="001A6582" w:rsidRPr="0030783C" w:rsidRDefault="001A6582" w:rsidP="001A6582">
      <w:pPr>
        <w:numPr>
          <w:ilvl w:val="0"/>
          <w:numId w:val="2"/>
        </w:numPr>
        <w:tabs>
          <w:tab w:val="clear" w:pos="720"/>
          <w:tab w:val="num" w:pos="360"/>
        </w:tabs>
        <w:spacing w:line="288" w:lineRule="auto"/>
        <w:ind w:left="360"/>
        <w:jc w:val="both"/>
      </w:pPr>
      <w:r w:rsidRPr="0030783C">
        <w:t>устно выполнять сложение и вычитание разрядных слагаемых в пределах 10 000;</w:t>
      </w:r>
    </w:p>
    <w:p w:rsidR="001A6582" w:rsidRPr="0030783C" w:rsidRDefault="001A6582" w:rsidP="001A6582">
      <w:pPr>
        <w:numPr>
          <w:ilvl w:val="0"/>
          <w:numId w:val="2"/>
        </w:numPr>
        <w:tabs>
          <w:tab w:val="clear" w:pos="720"/>
          <w:tab w:val="num" w:pos="360"/>
        </w:tabs>
        <w:spacing w:line="288" w:lineRule="auto"/>
        <w:ind w:left="360"/>
        <w:jc w:val="both"/>
      </w:pPr>
      <w:r w:rsidRPr="0030783C">
        <w:t>письменно выполнять сложение и вычитание чисел в пределах 10 000;</w:t>
      </w:r>
    </w:p>
    <w:p w:rsidR="001A6582" w:rsidRPr="0030783C" w:rsidRDefault="001A6582" w:rsidP="001A6582">
      <w:pPr>
        <w:pStyle w:val="3"/>
        <w:numPr>
          <w:ilvl w:val="0"/>
          <w:numId w:val="2"/>
        </w:numPr>
        <w:tabs>
          <w:tab w:val="clear" w:pos="720"/>
          <w:tab w:val="num" w:pos="360"/>
        </w:tabs>
        <w:spacing w:after="0" w:line="288" w:lineRule="auto"/>
        <w:ind w:left="360"/>
        <w:jc w:val="both"/>
        <w:rPr>
          <w:sz w:val="24"/>
          <w:szCs w:val="24"/>
        </w:rPr>
      </w:pPr>
      <w:r w:rsidRPr="0030783C">
        <w:rPr>
          <w:sz w:val="24"/>
          <w:szCs w:val="24"/>
        </w:rPr>
        <w:t>правильно использовать в речи названия компонентов деления (делимое, делитель);</w:t>
      </w:r>
    </w:p>
    <w:p w:rsidR="001A6582" w:rsidRPr="0030783C" w:rsidRDefault="001A6582" w:rsidP="001A6582">
      <w:pPr>
        <w:numPr>
          <w:ilvl w:val="0"/>
          <w:numId w:val="2"/>
        </w:numPr>
        <w:tabs>
          <w:tab w:val="clear" w:pos="720"/>
          <w:tab w:val="num" w:pos="360"/>
        </w:tabs>
        <w:spacing w:line="288" w:lineRule="auto"/>
        <w:ind w:left="360"/>
        <w:jc w:val="both"/>
      </w:pPr>
      <w:r w:rsidRPr="0030783C">
        <w:t>использовать знание табличных случаев умножения и деления при устных вычислениях в случаях, легко сводимым к табличным;</w:t>
      </w:r>
    </w:p>
    <w:p w:rsidR="001A6582" w:rsidRPr="0030783C" w:rsidRDefault="001A6582" w:rsidP="001A6582">
      <w:pPr>
        <w:numPr>
          <w:ilvl w:val="0"/>
          <w:numId w:val="2"/>
        </w:numPr>
        <w:tabs>
          <w:tab w:val="clear" w:pos="720"/>
          <w:tab w:val="num" w:pos="360"/>
        </w:tabs>
        <w:spacing w:line="288" w:lineRule="auto"/>
        <w:ind w:left="360"/>
        <w:jc w:val="both"/>
      </w:pPr>
      <w:r w:rsidRPr="0030783C">
        <w:t>устно выполнять умножение и деление на однозначное число, используя правила умножения и деления суммы на число;</w:t>
      </w:r>
    </w:p>
    <w:p w:rsidR="001A6582" w:rsidRPr="0030783C" w:rsidRDefault="001A6582" w:rsidP="001A6582">
      <w:pPr>
        <w:numPr>
          <w:ilvl w:val="0"/>
          <w:numId w:val="2"/>
        </w:numPr>
        <w:tabs>
          <w:tab w:val="clear" w:pos="720"/>
          <w:tab w:val="num" w:pos="360"/>
        </w:tabs>
        <w:spacing w:line="288" w:lineRule="auto"/>
        <w:ind w:left="360"/>
        <w:jc w:val="both"/>
      </w:pPr>
      <w:r w:rsidRPr="0030783C">
        <w:t>письменно выполнять умножение на однозначное число в пределах 10 000;</w:t>
      </w:r>
    </w:p>
    <w:p w:rsidR="001A6582" w:rsidRPr="0030783C" w:rsidRDefault="001A6582" w:rsidP="001A6582">
      <w:pPr>
        <w:numPr>
          <w:ilvl w:val="0"/>
          <w:numId w:val="2"/>
        </w:numPr>
        <w:tabs>
          <w:tab w:val="clear" w:pos="720"/>
          <w:tab w:val="num" w:pos="360"/>
        </w:tabs>
        <w:spacing w:line="288" w:lineRule="auto"/>
        <w:ind w:left="360"/>
        <w:jc w:val="both"/>
      </w:pPr>
      <w:r w:rsidRPr="0030783C">
        <w:t>выполнять деление с остатком в пределах 100;</w:t>
      </w:r>
    </w:p>
    <w:p w:rsidR="001A6582" w:rsidRPr="0030783C" w:rsidRDefault="001A6582" w:rsidP="001A6582">
      <w:pPr>
        <w:numPr>
          <w:ilvl w:val="0"/>
          <w:numId w:val="2"/>
        </w:numPr>
        <w:tabs>
          <w:tab w:val="clear" w:pos="720"/>
          <w:tab w:val="num" w:pos="360"/>
        </w:tabs>
        <w:spacing w:line="288" w:lineRule="auto"/>
        <w:ind w:left="360"/>
        <w:jc w:val="both"/>
      </w:pPr>
      <w:r w:rsidRPr="0030783C">
        <w:t>выполнять умножение и деление на 10, 100, 1000;</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вычислять значение числового выражения, содержащего 3-4 действия со скобками;</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использовать свойства арифметических действий при вычислениях;</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находить неизвестные компоненты арифметических действий;</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решать текстовые задачи (на кратное сравнение; определение длины пути, времени и скорости движения; определение цены, количества товара и стоимости; определение начала, конца, длительности события);</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использовать взаимосвязь между длиной пройденного пути, временем и скоростью при решении задач;</w:t>
      </w:r>
    </w:p>
    <w:p w:rsidR="001A6582" w:rsidRPr="0030783C" w:rsidRDefault="001A6582" w:rsidP="001A6582">
      <w:pPr>
        <w:numPr>
          <w:ilvl w:val="0"/>
          <w:numId w:val="2"/>
        </w:numPr>
        <w:tabs>
          <w:tab w:val="clear" w:pos="720"/>
          <w:tab w:val="num" w:pos="360"/>
          <w:tab w:val="left" w:pos="426"/>
        </w:tabs>
        <w:spacing w:line="288" w:lineRule="auto"/>
        <w:ind w:left="360"/>
        <w:jc w:val="both"/>
      </w:pPr>
      <w:r w:rsidRPr="0030783C">
        <w:t>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w:t>
      </w:r>
    </w:p>
    <w:p w:rsidR="001A6582" w:rsidRPr="0030783C" w:rsidRDefault="001A6582" w:rsidP="001A6582">
      <w:pPr>
        <w:pStyle w:val="3"/>
        <w:tabs>
          <w:tab w:val="left" w:pos="284"/>
        </w:tabs>
        <w:spacing w:before="120" w:after="0" w:line="288" w:lineRule="auto"/>
        <w:ind w:left="284"/>
        <w:jc w:val="both"/>
        <w:rPr>
          <w:bCs/>
          <w:i/>
          <w:sz w:val="24"/>
          <w:szCs w:val="24"/>
        </w:rPr>
      </w:pPr>
      <w:r w:rsidRPr="0030783C">
        <w:rPr>
          <w:bCs/>
          <w:i/>
          <w:sz w:val="24"/>
          <w:szCs w:val="24"/>
        </w:rPr>
        <w:lastRenderedPageBreak/>
        <w:t>Учащиеся получат возможность научиться:</w:t>
      </w:r>
    </w:p>
    <w:p w:rsidR="001A6582" w:rsidRPr="0030783C" w:rsidRDefault="001A6582" w:rsidP="001A6582">
      <w:pPr>
        <w:numPr>
          <w:ilvl w:val="0"/>
          <w:numId w:val="3"/>
        </w:numPr>
        <w:tabs>
          <w:tab w:val="clear" w:pos="720"/>
          <w:tab w:val="num" w:pos="360"/>
        </w:tabs>
        <w:spacing w:line="288" w:lineRule="auto"/>
        <w:ind w:left="360"/>
        <w:jc w:val="both"/>
      </w:pPr>
      <w:r w:rsidRPr="0030783C">
        <w:t>письменно выполнять деление на однозначное число в пределах 1000;</w:t>
      </w:r>
    </w:p>
    <w:p w:rsidR="001A6582" w:rsidRPr="0030783C" w:rsidRDefault="001A6582" w:rsidP="001A6582">
      <w:pPr>
        <w:numPr>
          <w:ilvl w:val="0"/>
          <w:numId w:val="3"/>
        </w:numPr>
        <w:tabs>
          <w:tab w:val="clear" w:pos="720"/>
          <w:tab w:val="num" w:pos="360"/>
        </w:tabs>
        <w:spacing w:line="288" w:lineRule="auto"/>
        <w:ind w:left="360"/>
        <w:jc w:val="both"/>
      </w:pPr>
      <w:r w:rsidRPr="0030783C">
        <w:t xml:space="preserve">выполнять умножение и деление круглых чисел; </w:t>
      </w:r>
    </w:p>
    <w:p w:rsidR="001A6582" w:rsidRPr="0030783C" w:rsidRDefault="001A6582" w:rsidP="001A6582">
      <w:pPr>
        <w:numPr>
          <w:ilvl w:val="0"/>
          <w:numId w:val="3"/>
        </w:numPr>
        <w:tabs>
          <w:tab w:val="clear" w:pos="720"/>
          <w:tab w:val="num" w:pos="360"/>
        </w:tabs>
        <w:spacing w:line="288" w:lineRule="auto"/>
        <w:ind w:left="360"/>
        <w:jc w:val="both"/>
      </w:pPr>
      <w:r w:rsidRPr="0030783C">
        <w:t>оценивать приближенно результаты арифметических действий;</w:t>
      </w:r>
    </w:p>
    <w:p w:rsidR="001A6582" w:rsidRPr="0030783C" w:rsidRDefault="001A6582" w:rsidP="001A6582">
      <w:pPr>
        <w:numPr>
          <w:ilvl w:val="0"/>
          <w:numId w:val="3"/>
        </w:numPr>
        <w:tabs>
          <w:tab w:val="clear" w:pos="720"/>
          <w:tab w:val="num" w:pos="360"/>
        </w:tabs>
        <w:spacing w:line="288" w:lineRule="auto"/>
        <w:ind w:left="360"/>
        <w:jc w:val="both"/>
      </w:pPr>
      <w:r w:rsidRPr="0030783C">
        <w:t>вычислять значение числового выражения в 3-4 действия рациональным способом (с помощью свойств арифметических действий, знания разрядного состава чисел, признаков делимости).</w:t>
      </w:r>
    </w:p>
    <w:p w:rsidR="001A6582" w:rsidRPr="0030783C" w:rsidRDefault="001A6582" w:rsidP="001A6582">
      <w:pPr>
        <w:numPr>
          <w:ilvl w:val="0"/>
          <w:numId w:val="3"/>
        </w:numPr>
        <w:tabs>
          <w:tab w:val="clear" w:pos="720"/>
          <w:tab w:val="num" w:pos="360"/>
        </w:tabs>
        <w:spacing w:line="288" w:lineRule="auto"/>
        <w:ind w:left="360"/>
        <w:jc w:val="both"/>
      </w:pPr>
      <w:r w:rsidRPr="0030783C">
        <w:t>находить долю числа и число по доле;</w:t>
      </w:r>
    </w:p>
    <w:p w:rsidR="001A6582" w:rsidRPr="0030783C" w:rsidRDefault="001A6582" w:rsidP="001A6582">
      <w:pPr>
        <w:numPr>
          <w:ilvl w:val="0"/>
          <w:numId w:val="3"/>
        </w:numPr>
        <w:tabs>
          <w:tab w:val="clear" w:pos="720"/>
          <w:tab w:val="num" w:pos="360"/>
        </w:tabs>
        <w:spacing w:line="288" w:lineRule="auto"/>
        <w:ind w:left="360"/>
        <w:jc w:val="both"/>
      </w:pPr>
      <w:r w:rsidRPr="0030783C">
        <w:t>решать текстовые задачи на нахождение доли числа и числа по доле;</w:t>
      </w:r>
    </w:p>
    <w:p w:rsidR="001A6582" w:rsidRPr="0030783C" w:rsidRDefault="001A6582" w:rsidP="001A6582">
      <w:pPr>
        <w:numPr>
          <w:ilvl w:val="0"/>
          <w:numId w:val="3"/>
        </w:numPr>
        <w:tabs>
          <w:tab w:val="clear" w:pos="720"/>
          <w:tab w:val="num" w:pos="360"/>
        </w:tabs>
        <w:spacing w:line="288" w:lineRule="auto"/>
        <w:ind w:left="360"/>
        <w:jc w:val="both"/>
      </w:pPr>
      <w:r w:rsidRPr="0030783C">
        <w:t>соотносить слова  «тонна», «миллиграмм» с единицами массы, «кубический метр», «кубический сантиметр», «кубический километр» с единицами объёма;</w:t>
      </w:r>
    </w:p>
    <w:p w:rsidR="001A6582" w:rsidRPr="0030783C" w:rsidRDefault="001A6582" w:rsidP="001A6582">
      <w:pPr>
        <w:numPr>
          <w:ilvl w:val="0"/>
          <w:numId w:val="4"/>
        </w:numPr>
        <w:tabs>
          <w:tab w:val="clear" w:pos="720"/>
          <w:tab w:val="num" w:pos="360"/>
        </w:tabs>
        <w:spacing w:line="288" w:lineRule="auto"/>
        <w:ind w:left="360"/>
        <w:jc w:val="both"/>
        <w:rPr>
          <w:b/>
        </w:rPr>
      </w:pPr>
      <w:r w:rsidRPr="0030783C">
        <w:t>различать окружность и круг;</w:t>
      </w:r>
    </w:p>
    <w:p w:rsidR="001A6582" w:rsidRPr="0030783C" w:rsidRDefault="001A6582" w:rsidP="001A6582">
      <w:pPr>
        <w:numPr>
          <w:ilvl w:val="0"/>
          <w:numId w:val="5"/>
        </w:numPr>
        <w:tabs>
          <w:tab w:val="clear" w:pos="720"/>
          <w:tab w:val="left" w:pos="284"/>
          <w:tab w:val="num" w:pos="360"/>
          <w:tab w:val="left" w:pos="6946"/>
          <w:tab w:val="left" w:pos="7655"/>
          <w:tab w:val="left" w:pos="8222"/>
        </w:tabs>
        <w:spacing w:line="288" w:lineRule="auto"/>
        <w:ind w:left="360"/>
        <w:jc w:val="both"/>
      </w:pPr>
      <w:r w:rsidRPr="0030783C">
        <w:t>делить круг на 2, 3, 4 и 6 частей с помощью циркуля и угольника;</w:t>
      </w:r>
    </w:p>
    <w:p w:rsidR="001A6582" w:rsidRPr="0030783C" w:rsidRDefault="001A6582" w:rsidP="001A6582">
      <w:pPr>
        <w:numPr>
          <w:ilvl w:val="0"/>
          <w:numId w:val="5"/>
        </w:numPr>
        <w:tabs>
          <w:tab w:val="num" w:pos="360"/>
        </w:tabs>
        <w:spacing w:line="288" w:lineRule="auto"/>
        <w:ind w:left="284" w:hanging="284"/>
        <w:jc w:val="both"/>
        <w:rPr>
          <w:b/>
        </w:rPr>
      </w:pPr>
      <w:r w:rsidRPr="0030783C">
        <w:t>определять  объём  фигуры,  состоящей  из  единичных  кубиков.</w:t>
      </w:r>
    </w:p>
    <w:p w:rsidR="001A6582" w:rsidRPr="0030783C" w:rsidRDefault="001A6582" w:rsidP="001A6582">
      <w:pPr>
        <w:tabs>
          <w:tab w:val="left" w:pos="284"/>
        </w:tabs>
        <w:spacing w:line="288" w:lineRule="auto"/>
        <w:ind w:left="284"/>
        <w:jc w:val="both"/>
      </w:pPr>
    </w:p>
    <w:p w:rsidR="001A6582" w:rsidRPr="0030783C" w:rsidRDefault="001A6582" w:rsidP="001A6582">
      <w:pPr>
        <w:tabs>
          <w:tab w:val="left" w:pos="284"/>
        </w:tabs>
        <w:spacing w:line="288" w:lineRule="auto"/>
        <w:ind w:left="284"/>
        <w:jc w:val="both"/>
      </w:pPr>
      <w:r w:rsidRPr="0030783C">
        <w:t>МЕТАПРЕДМЕТНЫЕ</w:t>
      </w:r>
    </w:p>
    <w:p w:rsidR="001A6582" w:rsidRPr="0030783C" w:rsidRDefault="001A6582" w:rsidP="001A6582">
      <w:pPr>
        <w:pStyle w:val="1"/>
        <w:ind w:firstLine="360"/>
        <w:rPr>
          <w:rFonts w:ascii="Times New Roman" w:hAnsi="Times New Roman" w:cs="Times New Roman"/>
          <w:sz w:val="24"/>
          <w:szCs w:val="24"/>
        </w:rPr>
      </w:pPr>
      <w:r w:rsidRPr="0030783C">
        <w:rPr>
          <w:rFonts w:ascii="Times New Roman" w:hAnsi="Times New Roman" w:cs="Times New Roman"/>
          <w:sz w:val="24"/>
          <w:szCs w:val="24"/>
        </w:rPr>
        <w:t>Регулятивные</w:t>
      </w:r>
    </w:p>
    <w:p w:rsidR="001A6582" w:rsidRPr="0030783C" w:rsidRDefault="001A6582" w:rsidP="001A6582">
      <w:pPr>
        <w:tabs>
          <w:tab w:val="left" w:pos="284"/>
        </w:tabs>
        <w:spacing w:before="120" w:line="288" w:lineRule="auto"/>
        <w:ind w:left="284"/>
        <w:jc w:val="both"/>
        <w:rPr>
          <w:bCs/>
          <w:i/>
        </w:rPr>
      </w:pPr>
      <w:r w:rsidRPr="0030783C">
        <w:rPr>
          <w:bCs/>
          <w:i/>
        </w:rPr>
        <w:t>Учащиеся научатся: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осуществлять итоговый и пошаговый контроль результатов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 xml:space="preserve">вносить необходимые коррективы в собственные вычислительные действия по итогам самопроверки; </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планировать собственную внеучебную деятельность (в рамках проектной деятельности) с опорой на шаблоны в рабочих тетрадях.</w:t>
      </w:r>
    </w:p>
    <w:p w:rsidR="001A6582" w:rsidRPr="0030783C" w:rsidRDefault="001A6582" w:rsidP="001A6582">
      <w:pPr>
        <w:pStyle w:val="3"/>
        <w:tabs>
          <w:tab w:val="left" w:pos="284"/>
          <w:tab w:val="left" w:pos="6946"/>
          <w:tab w:val="left" w:pos="7655"/>
          <w:tab w:val="left" w:pos="8222"/>
        </w:tabs>
        <w:spacing w:before="120" w:after="0" w:line="288" w:lineRule="auto"/>
        <w:ind w:left="284"/>
        <w:jc w:val="both"/>
        <w:rPr>
          <w:bCs/>
          <w:i/>
          <w:sz w:val="24"/>
          <w:szCs w:val="24"/>
        </w:rPr>
      </w:pPr>
      <w:r w:rsidRPr="0030783C">
        <w:rPr>
          <w:bCs/>
          <w:i/>
          <w:sz w:val="24"/>
          <w:szCs w:val="24"/>
        </w:rPr>
        <w:t>Учащиеся получат возможность научиться: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планировать ход решения задачи в несколько действий;</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осуществлять итоговый контроль результатов вычислений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прогнозировать результаты вычислений (оценивать количество знаков в ответе);</w:t>
      </w:r>
    </w:p>
    <w:p w:rsidR="001A6582" w:rsidRPr="0030783C" w:rsidRDefault="001A6582" w:rsidP="001A6582">
      <w:pPr>
        <w:numPr>
          <w:ilvl w:val="0"/>
          <w:numId w:val="5"/>
        </w:numPr>
        <w:tabs>
          <w:tab w:val="num" w:pos="360"/>
        </w:tabs>
        <w:spacing w:line="288" w:lineRule="auto"/>
        <w:ind w:left="284" w:hanging="284"/>
        <w:jc w:val="both"/>
      </w:pPr>
      <w:r w:rsidRPr="0030783C">
        <w:t>ставить цель собственной познавательной деятельности (в рамках проектной деятельности) и удерживать ее (с опорой на шаблоны в рабочих тетрадях).</w:t>
      </w:r>
    </w:p>
    <w:p w:rsidR="001A6582" w:rsidRPr="0030783C" w:rsidRDefault="001A6582" w:rsidP="001A6582">
      <w:pPr>
        <w:pStyle w:val="2"/>
        <w:tabs>
          <w:tab w:val="left" w:pos="540"/>
        </w:tabs>
        <w:ind w:left="360"/>
        <w:rPr>
          <w:rFonts w:ascii="Times New Roman" w:hAnsi="Times New Roman" w:cs="Times New Roman"/>
          <w:i/>
          <w:iCs/>
          <w:sz w:val="24"/>
          <w:szCs w:val="24"/>
        </w:rPr>
      </w:pPr>
      <w:r w:rsidRPr="0030783C">
        <w:rPr>
          <w:rFonts w:ascii="Times New Roman" w:hAnsi="Times New Roman" w:cs="Times New Roman"/>
          <w:i/>
          <w:iCs/>
          <w:sz w:val="24"/>
          <w:szCs w:val="24"/>
        </w:rPr>
        <w:t>Познавательные</w:t>
      </w:r>
    </w:p>
    <w:p w:rsidR="001A6582" w:rsidRPr="0030783C" w:rsidRDefault="001A6582" w:rsidP="001A6582">
      <w:pPr>
        <w:tabs>
          <w:tab w:val="left" w:pos="540"/>
        </w:tabs>
        <w:spacing w:before="120" w:line="288" w:lineRule="auto"/>
        <w:ind w:left="357"/>
        <w:jc w:val="both"/>
        <w:rPr>
          <w:bCs/>
          <w:i/>
        </w:rPr>
      </w:pPr>
      <w:r w:rsidRPr="0030783C">
        <w:rPr>
          <w:bCs/>
          <w:i/>
        </w:rPr>
        <w:t>Учащиеся научатся: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использовать обобщенные способы решения задач (на определение стоимости, длины пройденного пути и др.);</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использовать свойства арифметических действий для выполнения вычислений и решения задач разными способами;</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lastRenderedPageBreak/>
        <w:t xml:space="preserve">сравнивать длину предметов, выраженную в разных единицах; сравнивать массу предметов, выраженную в разных единицах; </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ориентироваться в рисунках, схемах, цепочках вычислений;</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 xml:space="preserve">считывать данные из таблицы и заполнять данными ячейки таблицы; </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считывать данные с гистограммы;</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ориентироваться на «ленте времени», определять начало, конец и длительность события.</w:t>
      </w:r>
    </w:p>
    <w:p w:rsidR="001A6582" w:rsidRPr="0030783C" w:rsidRDefault="001A6582" w:rsidP="001A6582">
      <w:pPr>
        <w:pStyle w:val="3"/>
        <w:tabs>
          <w:tab w:val="left" w:pos="284"/>
        </w:tabs>
        <w:spacing w:before="120" w:after="0" w:line="288" w:lineRule="auto"/>
        <w:ind w:left="284"/>
        <w:jc w:val="both"/>
        <w:rPr>
          <w:bCs/>
          <w:i/>
          <w:sz w:val="24"/>
          <w:szCs w:val="24"/>
        </w:rPr>
      </w:pPr>
      <w:r w:rsidRPr="0030783C">
        <w:rPr>
          <w:bCs/>
          <w:i/>
          <w:sz w:val="24"/>
          <w:szCs w:val="24"/>
        </w:rPr>
        <w:t>Учащиеся получат возможность научиться: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выбирать наиболее удобный способ вычисления значения выражения;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моделировать условие задачи освоенными способами; изменять схемы в зависимости от условия задачи;</w:t>
      </w:r>
    </w:p>
    <w:p w:rsidR="001A6582" w:rsidRPr="0030783C" w:rsidRDefault="001A6582" w:rsidP="001A6582">
      <w:pPr>
        <w:numPr>
          <w:ilvl w:val="0"/>
          <w:numId w:val="5"/>
        </w:numPr>
        <w:tabs>
          <w:tab w:val="num" w:pos="360"/>
        </w:tabs>
        <w:spacing w:line="288" w:lineRule="auto"/>
        <w:ind w:left="284" w:hanging="284"/>
        <w:jc w:val="both"/>
      </w:pPr>
      <w:r w:rsidRPr="0030783C">
        <w:t xml:space="preserve">давать качественную оценку ответа к задаче («сможет ли…»,  «хватит ли…», «успеет ли…»); </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 xml:space="preserve">соотносить данные таблицы и диаграммы, отображать данные на диаграмме; </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проводить квази-исследования по предложенному плану.</w:t>
      </w:r>
    </w:p>
    <w:p w:rsidR="001A6582" w:rsidRPr="0030783C" w:rsidRDefault="001A6582" w:rsidP="001A6582">
      <w:pPr>
        <w:tabs>
          <w:tab w:val="left" w:pos="284"/>
        </w:tabs>
        <w:spacing w:line="288" w:lineRule="auto"/>
        <w:ind w:firstLine="360"/>
        <w:jc w:val="both"/>
      </w:pPr>
    </w:p>
    <w:p w:rsidR="001A6582" w:rsidRPr="0030783C" w:rsidRDefault="001A6582" w:rsidP="001A6582">
      <w:pPr>
        <w:pStyle w:val="2"/>
        <w:rPr>
          <w:rFonts w:ascii="Times New Roman" w:hAnsi="Times New Roman" w:cs="Times New Roman"/>
          <w:i/>
          <w:iCs/>
          <w:sz w:val="24"/>
          <w:szCs w:val="24"/>
        </w:rPr>
      </w:pPr>
      <w:r w:rsidRPr="0030783C">
        <w:rPr>
          <w:rFonts w:ascii="Times New Roman" w:hAnsi="Times New Roman" w:cs="Times New Roman"/>
          <w:i/>
          <w:iCs/>
          <w:sz w:val="24"/>
          <w:szCs w:val="24"/>
        </w:rPr>
        <w:t>Коммуникативные</w:t>
      </w:r>
    </w:p>
    <w:p w:rsidR="001A6582" w:rsidRPr="0030783C" w:rsidRDefault="001A6582" w:rsidP="001A6582">
      <w:pPr>
        <w:tabs>
          <w:tab w:val="left" w:pos="540"/>
        </w:tabs>
        <w:spacing w:before="120" w:line="288" w:lineRule="auto"/>
        <w:ind w:left="357"/>
        <w:jc w:val="both"/>
        <w:rPr>
          <w:bCs/>
          <w:i/>
        </w:rPr>
      </w:pPr>
      <w:r w:rsidRPr="0030783C">
        <w:rPr>
          <w:bCs/>
          <w:i/>
        </w:rPr>
        <w:t>Учащиеся научатся:</w:t>
      </w:r>
    </w:p>
    <w:p w:rsidR="001A6582" w:rsidRPr="0030783C" w:rsidRDefault="001A6582" w:rsidP="001A6582">
      <w:pPr>
        <w:numPr>
          <w:ilvl w:val="0"/>
          <w:numId w:val="5"/>
        </w:numPr>
        <w:tabs>
          <w:tab w:val="left" w:pos="284"/>
        </w:tabs>
        <w:spacing w:line="288" w:lineRule="auto"/>
        <w:ind w:left="284" w:hanging="284"/>
        <w:jc w:val="both"/>
      </w:pPr>
      <w:r w:rsidRPr="0030783C">
        <w:t>задавать вопросы с целью получения нужной информации;</w:t>
      </w:r>
    </w:p>
    <w:p w:rsidR="001A6582" w:rsidRPr="0030783C" w:rsidRDefault="001A6582" w:rsidP="001A6582">
      <w:pPr>
        <w:numPr>
          <w:ilvl w:val="0"/>
          <w:numId w:val="5"/>
        </w:numPr>
        <w:tabs>
          <w:tab w:val="left" w:pos="284"/>
        </w:tabs>
        <w:spacing w:line="288" w:lineRule="auto"/>
        <w:ind w:left="284" w:hanging="284"/>
        <w:jc w:val="both"/>
      </w:pPr>
      <w:r w:rsidRPr="0030783C">
        <w:t xml:space="preserve">обсуждать варианты выполнения заданий; </w:t>
      </w:r>
    </w:p>
    <w:p w:rsidR="001A6582" w:rsidRPr="0030783C" w:rsidRDefault="001A6582" w:rsidP="001A6582">
      <w:pPr>
        <w:numPr>
          <w:ilvl w:val="0"/>
          <w:numId w:val="5"/>
        </w:numPr>
        <w:tabs>
          <w:tab w:val="left" w:pos="284"/>
        </w:tabs>
        <w:spacing w:line="288" w:lineRule="auto"/>
        <w:ind w:left="284" w:hanging="284"/>
        <w:jc w:val="both"/>
      </w:pPr>
      <w:r w:rsidRPr="0030783C">
        <w:t>осознавать необходимость аргументации собственной позиции и критической оценки мнения партнера.</w:t>
      </w:r>
    </w:p>
    <w:p w:rsidR="001A6582" w:rsidRPr="0030783C" w:rsidRDefault="001A6582" w:rsidP="001A6582">
      <w:pPr>
        <w:tabs>
          <w:tab w:val="left" w:pos="284"/>
        </w:tabs>
        <w:spacing w:before="120" w:line="288" w:lineRule="auto"/>
        <w:ind w:left="284"/>
        <w:jc w:val="both"/>
      </w:pPr>
      <w:r w:rsidRPr="0030783C">
        <w:rPr>
          <w:bCs/>
          <w:i/>
        </w:rPr>
        <w:t>Учащиеся получат возможность научиться:</w:t>
      </w:r>
    </w:p>
    <w:p w:rsidR="001A6582" w:rsidRPr="0030783C" w:rsidRDefault="001A6582" w:rsidP="001A6582">
      <w:pPr>
        <w:numPr>
          <w:ilvl w:val="0"/>
          <w:numId w:val="5"/>
        </w:numPr>
        <w:tabs>
          <w:tab w:val="left" w:pos="284"/>
          <w:tab w:val="left" w:pos="6946"/>
          <w:tab w:val="left" w:pos="7655"/>
          <w:tab w:val="left" w:pos="8222"/>
        </w:tabs>
        <w:spacing w:line="288" w:lineRule="auto"/>
        <w:ind w:left="284" w:hanging="284"/>
        <w:jc w:val="both"/>
      </w:pPr>
      <w:r w:rsidRPr="0030783C">
        <w:t>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проекта.</w:t>
      </w:r>
    </w:p>
    <w:p w:rsidR="001A6582" w:rsidRPr="0030783C" w:rsidRDefault="001A6582" w:rsidP="001A6582">
      <w:pPr>
        <w:pStyle w:val="a3"/>
        <w:tabs>
          <w:tab w:val="clear" w:pos="4677"/>
          <w:tab w:val="clear" w:pos="9355"/>
        </w:tabs>
      </w:pPr>
    </w:p>
    <w:p w:rsidR="001A6582" w:rsidRPr="0030783C" w:rsidRDefault="001A6582" w:rsidP="001A6582">
      <w:pPr>
        <w:pStyle w:val="a3"/>
        <w:tabs>
          <w:tab w:val="clear" w:pos="4677"/>
          <w:tab w:val="clear" w:pos="9355"/>
        </w:tabs>
      </w:pPr>
    </w:p>
    <w:p w:rsidR="001A6582" w:rsidRPr="0030783C" w:rsidRDefault="001A6582" w:rsidP="001A6582">
      <w:pPr>
        <w:spacing w:line="288" w:lineRule="auto"/>
        <w:jc w:val="center"/>
        <w:rPr>
          <w:b/>
          <w:caps/>
        </w:rPr>
      </w:pPr>
      <w:r w:rsidRPr="0030783C">
        <w:rPr>
          <w:b/>
          <w:caps/>
        </w:rPr>
        <w:t>оценка   достижений планируемых результатов</w:t>
      </w:r>
    </w:p>
    <w:p w:rsidR="001A6582" w:rsidRPr="0030783C" w:rsidRDefault="001A6582" w:rsidP="001A6582">
      <w:pPr>
        <w:spacing w:line="288" w:lineRule="auto"/>
        <w:ind w:firstLine="426"/>
        <w:jc w:val="center"/>
        <w:rPr>
          <w:b/>
        </w:rPr>
      </w:pPr>
      <w:r w:rsidRPr="0030783C">
        <w:rPr>
          <w:b/>
        </w:rPr>
        <w:t>освоения основной образовательной программы</w:t>
      </w:r>
    </w:p>
    <w:p w:rsidR="001A6582" w:rsidRPr="0030783C" w:rsidRDefault="001A6582" w:rsidP="001A6582">
      <w:pPr>
        <w:spacing w:line="288" w:lineRule="auto"/>
        <w:ind w:firstLine="426"/>
        <w:jc w:val="center"/>
        <w:rPr>
          <w:b/>
        </w:rPr>
      </w:pPr>
      <w:r w:rsidRPr="0030783C">
        <w:rPr>
          <w:b/>
        </w:rPr>
        <w:t>начального общего образования</w:t>
      </w:r>
    </w:p>
    <w:p w:rsidR="001A6582" w:rsidRPr="0030783C" w:rsidRDefault="001A6582" w:rsidP="001A6582">
      <w:pPr>
        <w:spacing w:line="288" w:lineRule="auto"/>
        <w:jc w:val="both"/>
      </w:pPr>
      <w:r w:rsidRPr="0030783C">
        <w:t xml:space="preserve">         В соответствии с требованиями Федерального государственного образовательного стандарта начального общего образования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A6582" w:rsidRPr="0030783C" w:rsidRDefault="001A6582" w:rsidP="001A6582">
      <w:pPr>
        <w:tabs>
          <w:tab w:val="left" w:pos="-105"/>
        </w:tabs>
        <w:ind w:firstLine="426"/>
        <w:jc w:val="both"/>
      </w:pPr>
      <w:r w:rsidRPr="0030783C">
        <w:tab/>
        <w:t>Особенностями системы оценки являются:</w:t>
      </w:r>
    </w:p>
    <w:p w:rsidR="001A6582" w:rsidRPr="0030783C" w:rsidRDefault="001A6582" w:rsidP="001A6582">
      <w:pPr>
        <w:numPr>
          <w:ilvl w:val="0"/>
          <w:numId w:val="8"/>
        </w:numPr>
        <w:tabs>
          <w:tab w:val="left" w:pos="-90"/>
          <w:tab w:val="num" w:pos="851"/>
        </w:tabs>
        <w:ind w:left="0" w:firstLine="426"/>
        <w:jc w:val="both"/>
      </w:pPr>
      <w:r w:rsidRPr="0030783C">
        <w:t>комплексный подход к оценке результатов образования (оценка предметных, метапредметных и личностных результатов общего образования);</w:t>
      </w:r>
    </w:p>
    <w:p w:rsidR="001A6582" w:rsidRPr="0030783C" w:rsidRDefault="001A6582" w:rsidP="001A6582">
      <w:pPr>
        <w:numPr>
          <w:ilvl w:val="0"/>
          <w:numId w:val="8"/>
        </w:numPr>
        <w:tabs>
          <w:tab w:val="clear" w:pos="1080"/>
          <w:tab w:val="left" w:pos="-105"/>
          <w:tab w:val="num" w:pos="0"/>
        </w:tabs>
        <w:ind w:left="0" w:firstLine="426"/>
        <w:jc w:val="both"/>
      </w:pPr>
      <w:r w:rsidRPr="0030783C">
        <w:t>использование планируемых результатов освоения основных образовательных программ в качестве содержательной и критериальной базы оценки;</w:t>
      </w:r>
    </w:p>
    <w:p w:rsidR="001A6582" w:rsidRPr="0030783C" w:rsidRDefault="001A6582" w:rsidP="001A6582">
      <w:pPr>
        <w:numPr>
          <w:ilvl w:val="0"/>
          <w:numId w:val="8"/>
        </w:numPr>
        <w:tabs>
          <w:tab w:val="num" w:pos="851"/>
        </w:tabs>
        <w:ind w:left="0" w:firstLine="426"/>
        <w:jc w:val="both"/>
      </w:pPr>
      <w:r w:rsidRPr="0030783C">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A6582" w:rsidRPr="0030783C" w:rsidRDefault="001A6582" w:rsidP="001A6582">
      <w:pPr>
        <w:numPr>
          <w:ilvl w:val="0"/>
          <w:numId w:val="8"/>
        </w:numPr>
        <w:tabs>
          <w:tab w:val="num" w:pos="851"/>
        </w:tabs>
        <w:ind w:left="0" w:firstLine="426"/>
        <w:jc w:val="both"/>
      </w:pPr>
      <w:r w:rsidRPr="0030783C">
        <w:lastRenderedPageBreak/>
        <w:t>оценка динамики образовательных достижений обучающихся;</w:t>
      </w:r>
    </w:p>
    <w:p w:rsidR="001A6582" w:rsidRPr="0030783C" w:rsidRDefault="001A6582" w:rsidP="001A6582">
      <w:pPr>
        <w:numPr>
          <w:ilvl w:val="0"/>
          <w:numId w:val="8"/>
        </w:numPr>
        <w:tabs>
          <w:tab w:val="num" w:pos="851"/>
        </w:tabs>
        <w:ind w:left="0" w:firstLine="426"/>
        <w:jc w:val="both"/>
      </w:pPr>
      <w:r w:rsidRPr="0030783C">
        <w:t>сочетание внешней и внутренней оценки как механизма обеспечения качества образования;</w:t>
      </w:r>
    </w:p>
    <w:p w:rsidR="001A6582" w:rsidRPr="0030783C" w:rsidRDefault="001A6582" w:rsidP="001A6582">
      <w:pPr>
        <w:numPr>
          <w:ilvl w:val="0"/>
          <w:numId w:val="8"/>
        </w:numPr>
        <w:tabs>
          <w:tab w:val="num" w:pos="851"/>
        </w:tabs>
        <w:ind w:left="0" w:firstLine="426"/>
        <w:jc w:val="both"/>
      </w:pPr>
      <w:r w:rsidRPr="0030783C">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A6582" w:rsidRPr="0030783C" w:rsidRDefault="001A6582" w:rsidP="001A6582">
      <w:pPr>
        <w:numPr>
          <w:ilvl w:val="0"/>
          <w:numId w:val="8"/>
        </w:numPr>
        <w:tabs>
          <w:tab w:val="num" w:pos="851"/>
        </w:tabs>
        <w:ind w:left="0" w:firstLine="426"/>
        <w:jc w:val="both"/>
      </w:pPr>
      <w:r w:rsidRPr="0030783C">
        <w:t>уровневый подход к разработке планируемых результатов, инструментария и представлению их;</w:t>
      </w:r>
    </w:p>
    <w:p w:rsidR="001A6582" w:rsidRPr="0030783C" w:rsidRDefault="001A6582" w:rsidP="001A6582">
      <w:pPr>
        <w:numPr>
          <w:ilvl w:val="0"/>
          <w:numId w:val="8"/>
        </w:numPr>
        <w:tabs>
          <w:tab w:val="num" w:pos="851"/>
        </w:tabs>
        <w:ind w:left="0" w:firstLine="426"/>
        <w:jc w:val="both"/>
      </w:pPr>
      <w:r w:rsidRPr="0030783C">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1A6582" w:rsidRPr="0030783C" w:rsidRDefault="001A6582" w:rsidP="001A6582">
      <w:pPr>
        <w:numPr>
          <w:ilvl w:val="0"/>
          <w:numId w:val="8"/>
        </w:numPr>
        <w:tabs>
          <w:tab w:val="num" w:pos="851"/>
        </w:tabs>
        <w:ind w:left="0" w:firstLine="426"/>
        <w:jc w:val="both"/>
      </w:pPr>
      <w:r w:rsidRPr="0030783C">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A6582" w:rsidRPr="0030783C" w:rsidRDefault="001A6582" w:rsidP="001A6582">
      <w:pPr>
        <w:numPr>
          <w:ilvl w:val="0"/>
          <w:numId w:val="8"/>
        </w:numPr>
        <w:tabs>
          <w:tab w:val="num" w:pos="851"/>
        </w:tabs>
        <w:ind w:left="0" w:firstLine="426"/>
        <w:jc w:val="both"/>
      </w:pPr>
      <w:r w:rsidRPr="0030783C">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1A6582" w:rsidRDefault="001A6582" w:rsidP="001A6582">
      <w:pPr>
        <w:pStyle w:val="a9"/>
        <w:spacing w:before="206" w:line="235" w:lineRule="exact"/>
        <w:ind w:left="720" w:right="14"/>
        <w:rPr>
          <w:rFonts w:ascii="Times New Roman" w:hAnsi="Times New Roman" w:cs="Times New Roman"/>
          <w:b/>
          <w:bCs/>
        </w:rPr>
      </w:pPr>
    </w:p>
    <w:p w:rsidR="001A6582" w:rsidRDefault="001A6582" w:rsidP="001A6582">
      <w:pPr>
        <w:pStyle w:val="a9"/>
        <w:spacing w:before="206" w:line="235" w:lineRule="exact"/>
        <w:ind w:left="720" w:right="14"/>
        <w:rPr>
          <w:rFonts w:ascii="Times New Roman" w:hAnsi="Times New Roman" w:cs="Times New Roman"/>
          <w:b/>
          <w:bCs/>
        </w:rPr>
      </w:pPr>
      <w:r w:rsidRPr="004C046D">
        <w:rPr>
          <w:rFonts w:ascii="Times New Roman" w:hAnsi="Times New Roman" w:cs="Times New Roman"/>
          <w:b/>
          <w:bCs/>
        </w:rPr>
        <w:t>Уровни овладения системой опорных знаний и умений по предмету</w:t>
      </w:r>
    </w:p>
    <w:p w:rsidR="001A6582" w:rsidRDefault="001A6582" w:rsidP="001A6582">
      <w:pPr>
        <w:pStyle w:val="a9"/>
        <w:spacing w:before="206" w:line="235" w:lineRule="exact"/>
        <w:ind w:left="720" w:right="14"/>
        <w:rPr>
          <w:rFonts w:ascii="Times New Roman" w:hAnsi="Times New Roman" w:cs="Times New Roman"/>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55"/>
        <w:gridCol w:w="3061"/>
        <w:gridCol w:w="3347"/>
      </w:tblGrid>
      <w:tr w:rsidR="001A6582" w:rsidRPr="007615DC" w:rsidTr="0029426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b/>
                <w:bCs/>
              </w:rPr>
              <w:t>Уровень</w:t>
            </w: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14" w:line="206" w:lineRule="exact"/>
              <w:ind w:left="461" w:right="206"/>
              <w:rPr>
                <w:rFonts w:ascii="Times New Roman" w:eastAsia="Times New Roman" w:hAnsi="Times New Roman" w:cs="Times New Roman"/>
                <w:b/>
                <w:bCs/>
              </w:rPr>
            </w:pPr>
            <w:r w:rsidRPr="007615DC">
              <w:rPr>
                <w:rFonts w:ascii="Times New Roman" w:eastAsia="Times New Roman" w:hAnsi="Times New Roman" w:cs="Times New Roman"/>
                <w:b/>
                <w:bCs/>
              </w:rPr>
              <w:t xml:space="preserve">Отметка </w:t>
            </w:r>
          </w:p>
          <w:p w:rsidR="001A6582" w:rsidRPr="007615DC" w:rsidRDefault="001A6582" w:rsidP="0029426C">
            <w:pPr>
              <w:pStyle w:val="a9"/>
              <w:rPr>
                <w:rFonts w:ascii="Times New Roman" w:eastAsia="Times New Roman" w:hAnsi="Times New Roman" w:cs="Times New Roman"/>
              </w:rPr>
            </w:pP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9" w:line="211" w:lineRule="exact"/>
              <w:ind w:left="1507"/>
              <w:rPr>
                <w:rFonts w:ascii="Times New Roman" w:eastAsia="Times New Roman" w:hAnsi="Times New Roman" w:cs="Times New Roman"/>
                <w:b/>
                <w:bCs/>
              </w:rPr>
            </w:pPr>
            <w:r w:rsidRPr="007615DC">
              <w:rPr>
                <w:rFonts w:ascii="Times New Roman" w:eastAsia="Times New Roman" w:hAnsi="Times New Roman" w:cs="Times New Roman"/>
                <w:b/>
                <w:bCs/>
              </w:rPr>
              <w:t xml:space="preserve">Комментарий </w:t>
            </w:r>
          </w:p>
          <w:p w:rsidR="001A6582" w:rsidRPr="007615DC" w:rsidRDefault="001A6582" w:rsidP="0029426C">
            <w:pPr>
              <w:pStyle w:val="a9"/>
              <w:rPr>
                <w:rFonts w:ascii="Times New Roman" w:eastAsia="Times New Roman" w:hAnsi="Times New Roman" w:cs="Times New Roman"/>
              </w:rPr>
            </w:pPr>
          </w:p>
        </w:tc>
      </w:tr>
      <w:tr w:rsidR="001A6582" w:rsidRPr="007615DC" w:rsidTr="0029426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line="384" w:lineRule="exact"/>
              <w:ind w:right="730"/>
              <w:rPr>
                <w:rFonts w:ascii="Times New Roman" w:eastAsia="Times New Roman" w:hAnsi="Times New Roman" w:cs="Times New Roman"/>
                <w:b/>
                <w:bCs/>
              </w:rPr>
            </w:pPr>
            <w:r w:rsidRPr="007615DC">
              <w:rPr>
                <w:rFonts w:ascii="Times New Roman" w:eastAsia="Times New Roman" w:hAnsi="Times New Roman" w:cs="Times New Roman"/>
                <w:b/>
                <w:bCs/>
              </w:rPr>
              <w:t xml:space="preserve">Материал не усвоен </w:t>
            </w:r>
          </w:p>
          <w:p w:rsidR="001A6582" w:rsidRPr="007615DC" w:rsidRDefault="001A6582" w:rsidP="0029426C">
            <w:pPr>
              <w:pStyle w:val="a9"/>
              <w:rPr>
                <w:rFonts w:ascii="Times New Roman" w:eastAsia="Times New Roman" w:hAnsi="Times New Roman" w:cs="Times New Roman"/>
              </w:rPr>
            </w:pP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jc w:val="center"/>
              <w:rPr>
                <w:rFonts w:ascii="Times New Roman" w:eastAsia="Times New Roman" w:hAnsi="Times New Roman" w:cs="Times New Roman"/>
              </w:rPr>
            </w:pPr>
            <w:r w:rsidRPr="007615DC">
              <w:rPr>
                <w:rFonts w:ascii="Times New Roman" w:eastAsia="Times New Roman" w:hAnsi="Times New Roman" w:cs="Times New Roman"/>
              </w:rPr>
              <w:t>«2» (неудовлетво</w:t>
            </w:r>
            <w:r w:rsidRPr="007615DC">
              <w:rPr>
                <w:rFonts w:ascii="Times New Roman" w:eastAsia="Times New Roman" w:hAnsi="Times New Roman" w:cs="Times New Roman"/>
              </w:rPr>
              <w:softHyphen/>
              <w:t>рительно)</w:t>
            </w: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rPr>
              <w:t>Учащийся не справился с типовым заданием, отработанным на уроках многократно.</w:t>
            </w:r>
          </w:p>
        </w:tc>
      </w:tr>
      <w:tr w:rsidR="001A6582" w:rsidRPr="007615DC" w:rsidTr="0029426C">
        <w:trPr>
          <w:trHeight w:val="413"/>
        </w:trPr>
        <w:tc>
          <w:tcPr>
            <w:tcW w:w="3382" w:type="dxa"/>
            <w:vMerge w:val="restar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b/>
                <w:bCs/>
              </w:rPr>
              <w:t>Минимальный уровень</w:t>
            </w: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jc w:val="center"/>
              <w:rPr>
                <w:rFonts w:ascii="Times New Roman" w:eastAsia="Times New Roman" w:hAnsi="Times New Roman" w:cs="Times New Roman"/>
              </w:rPr>
            </w:pPr>
            <w:r w:rsidRPr="007615DC">
              <w:rPr>
                <w:rFonts w:ascii="Times New Roman" w:eastAsia="Times New Roman" w:hAnsi="Times New Roman" w:cs="Times New Roman"/>
              </w:rPr>
              <w:t>«З»(удовлетвори</w:t>
            </w:r>
            <w:r w:rsidRPr="007615DC">
              <w:rPr>
                <w:rFonts w:ascii="Times New Roman" w:eastAsia="Times New Roman" w:hAnsi="Times New Roman" w:cs="Times New Roman"/>
              </w:rPr>
              <w:softHyphen/>
              <w:t>тельно)</w:t>
            </w:r>
          </w:p>
          <w:p w:rsidR="001A6582" w:rsidRPr="007615DC" w:rsidRDefault="001A6582" w:rsidP="0029426C">
            <w:pPr>
              <w:pStyle w:val="a9"/>
              <w:jc w:val="center"/>
              <w:rPr>
                <w:rFonts w:ascii="Times New Roman" w:eastAsia="Times New Roman" w:hAnsi="Times New Roman" w:cs="Times New Roman"/>
              </w:rPr>
            </w:pPr>
          </w:p>
          <w:p w:rsidR="001A6582" w:rsidRPr="007615DC" w:rsidRDefault="001A6582" w:rsidP="0029426C">
            <w:pPr>
              <w:pStyle w:val="a9"/>
              <w:jc w:val="center"/>
              <w:rPr>
                <w:rFonts w:ascii="Times New Roman" w:eastAsia="Times New Roman" w:hAnsi="Times New Roman" w:cs="Times New Roman"/>
              </w:rPr>
            </w:pP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rPr>
              <w:t>Выполнение типового задания с незначи</w:t>
            </w:r>
            <w:r w:rsidRPr="007615DC">
              <w:rPr>
                <w:rFonts w:ascii="Times New Roman" w:eastAsia="Times New Roman" w:hAnsi="Times New Roman" w:cs="Times New Roman"/>
              </w:rPr>
              <w:softHyphen/>
              <w:t>тельными ошибками или недочетами либо с при влечением сторонней помощи.</w:t>
            </w:r>
          </w:p>
        </w:tc>
      </w:tr>
      <w:tr w:rsidR="001A6582" w:rsidRPr="007615DC" w:rsidTr="0029426C">
        <w:trPr>
          <w:trHeight w:val="412"/>
        </w:trPr>
        <w:tc>
          <w:tcPr>
            <w:tcW w:w="3382" w:type="dxa"/>
            <w:vMerge/>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b/>
                <w:bCs/>
              </w:rPr>
            </w:pP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jc w:val="center"/>
              <w:rPr>
                <w:rFonts w:ascii="Times New Roman" w:eastAsia="Times New Roman" w:hAnsi="Times New Roman" w:cs="Times New Roman"/>
              </w:rPr>
            </w:pPr>
            <w:r w:rsidRPr="007615DC">
              <w:rPr>
                <w:rFonts w:ascii="Times New Roman" w:eastAsia="Times New Roman" w:hAnsi="Times New Roman" w:cs="Times New Roman"/>
              </w:rPr>
              <w:t>«4» (хорошо)</w:t>
            </w: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153" w:line="230" w:lineRule="exact"/>
              <w:ind w:right="33"/>
              <w:rPr>
                <w:rFonts w:ascii="Times New Roman" w:eastAsia="Times New Roman" w:hAnsi="Times New Roman" w:cs="Times New Roman"/>
              </w:rPr>
            </w:pPr>
            <w:r w:rsidRPr="007615DC">
              <w:rPr>
                <w:rFonts w:ascii="Times New Roman" w:eastAsia="Times New Roman" w:hAnsi="Times New Roman" w:cs="Times New Roman"/>
              </w:rPr>
              <w:t>Выполнение типового задания самостоя</w:t>
            </w:r>
            <w:r w:rsidRPr="007615DC">
              <w:rPr>
                <w:rFonts w:ascii="Times New Roman" w:eastAsia="Times New Roman" w:hAnsi="Times New Roman" w:cs="Times New Roman"/>
              </w:rPr>
              <w:softHyphen/>
              <w:t xml:space="preserve">тельно и без ошибок. </w:t>
            </w:r>
          </w:p>
          <w:p w:rsidR="001A6582" w:rsidRPr="007615DC" w:rsidRDefault="001A6582" w:rsidP="0029426C">
            <w:pPr>
              <w:pStyle w:val="a9"/>
              <w:rPr>
                <w:rFonts w:ascii="Times New Roman" w:eastAsia="Times New Roman" w:hAnsi="Times New Roman" w:cs="Times New Roman"/>
              </w:rPr>
            </w:pPr>
          </w:p>
        </w:tc>
      </w:tr>
      <w:tr w:rsidR="001A6582" w:rsidRPr="007615DC" w:rsidTr="0029426C">
        <w:trPr>
          <w:trHeight w:val="825"/>
        </w:trPr>
        <w:tc>
          <w:tcPr>
            <w:tcW w:w="3382" w:type="dxa"/>
            <w:vMerge w:val="restart"/>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b/>
                <w:bCs/>
              </w:rPr>
              <w:t>Программный уровень</w:t>
            </w:r>
            <w:r w:rsidRPr="007615DC">
              <w:rPr>
                <w:rFonts w:ascii="Times New Roman" w:eastAsia="Times New Roman" w:hAnsi="Times New Roman" w:cs="Times New Roman"/>
              </w:rPr>
              <w:t>(решение нестандартной задачи, которая требует при</w:t>
            </w:r>
            <w:r w:rsidRPr="007615DC">
              <w:rPr>
                <w:rFonts w:ascii="Times New Roman" w:eastAsia="Times New Roman" w:hAnsi="Times New Roman" w:cs="Times New Roman"/>
              </w:rPr>
              <w:softHyphen/>
              <w:t>менения новых знаний в не</w:t>
            </w:r>
            <w:r w:rsidRPr="007615DC">
              <w:rPr>
                <w:rFonts w:ascii="Times New Roman" w:eastAsia="Times New Roman" w:hAnsi="Times New Roman" w:cs="Times New Roman"/>
              </w:rPr>
              <w:softHyphen/>
              <w:t>привычных условиях)</w:t>
            </w: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211" w:line="230" w:lineRule="exact"/>
              <w:ind w:left="139" w:right="144"/>
              <w:jc w:val="center"/>
              <w:rPr>
                <w:rFonts w:ascii="Times New Roman" w:eastAsia="Times New Roman" w:hAnsi="Times New Roman" w:cs="Times New Roman"/>
              </w:rPr>
            </w:pPr>
            <w:r w:rsidRPr="007615DC">
              <w:rPr>
                <w:rFonts w:ascii="Times New Roman" w:eastAsia="Times New Roman" w:hAnsi="Times New Roman" w:cs="Times New Roman"/>
              </w:rPr>
              <w:t>«4» (очень хорошо)</w:t>
            </w:r>
          </w:p>
          <w:p w:rsidR="001A6582" w:rsidRPr="007615DC" w:rsidRDefault="001A6582" w:rsidP="0029426C">
            <w:pPr>
              <w:pStyle w:val="a9"/>
              <w:jc w:val="center"/>
              <w:rPr>
                <w:rFonts w:ascii="Times New Roman" w:eastAsia="Times New Roman" w:hAnsi="Times New Roman" w:cs="Times New Roman"/>
              </w:rPr>
            </w:pP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9" w:line="225" w:lineRule="exact"/>
              <w:ind w:right="86"/>
              <w:rPr>
                <w:rFonts w:ascii="Times New Roman" w:eastAsia="Times New Roman" w:hAnsi="Times New Roman" w:cs="Times New Roman"/>
              </w:rPr>
            </w:pPr>
            <w:r w:rsidRPr="007615DC">
              <w:rPr>
                <w:rFonts w:ascii="Times New Roman" w:eastAsia="Times New Roman" w:hAnsi="Times New Roman" w:cs="Times New Roman"/>
              </w:rPr>
              <w:t>Выполнение задания с привлечением посто</w:t>
            </w:r>
            <w:r w:rsidRPr="007615DC">
              <w:rPr>
                <w:rFonts w:ascii="Times New Roman" w:eastAsia="Times New Roman" w:hAnsi="Times New Roman" w:cs="Times New Roman"/>
              </w:rPr>
              <w:softHyphen/>
              <w:t>ронней помощи или незначительными ошиб</w:t>
            </w:r>
            <w:r w:rsidRPr="007615DC">
              <w:rPr>
                <w:rFonts w:ascii="Times New Roman" w:eastAsia="Times New Roman" w:hAnsi="Times New Roman" w:cs="Times New Roman"/>
              </w:rPr>
              <w:softHyphen/>
              <w:t>ками (недочетами), не влияющими на ре</w:t>
            </w:r>
            <w:r w:rsidRPr="007615DC">
              <w:rPr>
                <w:rFonts w:ascii="Times New Roman" w:eastAsia="Times New Roman" w:hAnsi="Times New Roman" w:cs="Times New Roman"/>
              </w:rPr>
              <w:softHyphen/>
              <w:t xml:space="preserve">зультат. </w:t>
            </w:r>
          </w:p>
          <w:p w:rsidR="001A6582" w:rsidRPr="007615DC" w:rsidRDefault="001A6582" w:rsidP="0029426C">
            <w:pPr>
              <w:pStyle w:val="a9"/>
              <w:rPr>
                <w:rFonts w:ascii="Times New Roman" w:eastAsia="Times New Roman" w:hAnsi="Times New Roman" w:cs="Times New Roman"/>
              </w:rPr>
            </w:pPr>
          </w:p>
        </w:tc>
      </w:tr>
      <w:tr w:rsidR="001A6582" w:rsidRPr="007615DC" w:rsidTr="0029426C">
        <w:trPr>
          <w:trHeight w:val="825"/>
        </w:trPr>
        <w:tc>
          <w:tcPr>
            <w:tcW w:w="3382" w:type="dxa"/>
            <w:vMerge/>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b/>
                <w:bCs/>
              </w:rPr>
            </w:pP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jc w:val="center"/>
              <w:rPr>
                <w:rFonts w:ascii="Times New Roman" w:eastAsia="Times New Roman" w:hAnsi="Times New Roman" w:cs="Times New Roman"/>
              </w:rPr>
            </w:pPr>
            <w:r w:rsidRPr="007615DC">
              <w:rPr>
                <w:rFonts w:ascii="Times New Roman" w:eastAsia="Times New Roman" w:hAnsi="Times New Roman" w:cs="Times New Roman"/>
              </w:rPr>
              <w:t>«5» (отлично)</w:t>
            </w: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rPr>
              <w:t>Выполнение задания без ошибок, аккуратно и самостоятельно.</w:t>
            </w:r>
          </w:p>
        </w:tc>
      </w:tr>
      <w:tr w:rsidR="001A6582" w:rsidRPr="007615DC" w:rsidTr="0029426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b/>
                <w:bCs/>
              </w:rPr>
              <w:t>Высокий уровень</w:t>
            </w:r>
            <w:r w:rsidRPr="007615DC">
              <w:rPr>
                <w:rFonts w:ascii="Times New Roman" w:eastAsia="Times New Roman" w:hAnsi="Times New Roman" w:cs="Times New Roman"/>
              </w:rPr>
              <w:t>(решение нестандартной задачи с при</w:t>
            </w:r>
            <w:r w:rsidRPr="007615DC">
              <w:rPr>
                <w:rFonts w:ascii="Times New Roman" w:eastAsia="Times New Roman" w:hAnsi="Times New Roman" w:cs="Times New Roman"/>
              </w:rPr>
              <w:softHyphen/>
              <w:t>влечением не входящих в программу данного класса знаний, умений и навыков)</w:t>
            </w:r>
          </w:p>
        </w:tc>
        <w:tc>
          <w:tcPr>
            <w:tcW w:w="338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before="441" w:line="230" w:lineRule="exact"/>
              <w:ind w:left="192" w:right="202"/>
              <w:jc w:val="center"/>
              <w:rPr>
                <w:rFonts w:ascii="Times New Roman" w:eastAsia="Times New Roman" w:hAnsi="Times New Roman" w:cs="Times New Roman"/>
              </w:rPr>
            </w:pPr>
            <w:r w:rsidRPr="007615DC">
              <w:rPr>
                <w:rFonts w:ascii="Times New Roman" w:eastAsia="Times New Roman" w:hAnsi="Times New Roman" w:cs="Times New Roman"/>
              </w:rPr>
              <w:t>«5» (превосходно)</w:t>
            </w:r>
          </w:p>
          <w:p w:rsidR="001A6582" w:rsidRPr="007615DC" w:rsidRDefault="001A6582" w:rsidP="0029426C">
            <w:pPr>
              <w:pStyle w:val="a9"/>
              <w:jc w:val="center"/>
              <w:rPr>
                <w:rFonts w:ascii="Times New Roman" w:eastAsia="Times New Roman" w:hAnsi="Times New Roman" w:cs="Times New Roman"/>
              </w:rPr>
            </w:pPr>
          </w:p>
        </w:tc>
        <w:tc>
          <w:tcPr>
            <w:tcW w:w="3383"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spacing w:line="230" w:lineRule="exact"/>
              <w:rPr>
                <w:rFonts w:ascii="Times New Roman" w:eastAsia="Times New Roman" w:hAnsi="Times New Roman" w:cs="Times New Roman"/>
              </w:rPr>
            </w:pPr>
            <w:r w:rsidRPr="007615DC">
              <w:rPr>
                <w:rFonts w:ascii="Times New Roman" w:eastAsia="Times New Roman" w:hAnsi="Times New Roman" w:cs="Times New Roman"/>
              </w:rPr>
              <w:t>Выполнение задания в нестандартной форме (с выходом за пределы программы) само</w:t>
            </w:r>
            <w:r w:rsidRPr="007615DC">
              <w:rPr>
                <w:rFonts w:ascii="Times New Roman" w:eastAsia="Times New Roman" w:hAnsi="Times New Roman" w:cs="Times New Roman"/>
              </w:rPr>
              <w:softHyphen/>
              <w:t xml:space="preserve">стоятельно и без ошибок. </w:t>
            </w:r>
          </w:p>
          <w:p w:rsidR="001A6582" w:rsidRPr="007615DC" w:rsidRDefault="001A6582" w:rsidP="0029426C">
            <w:pPr>
              <w:pStyle w:val="a9"/>
              <w:rPr>
                <w:rFonts w:ascii="Times New Roman" w:eastAsia="Times New Roman" w:hAnsi="Times New Roman" w:cs="Times New Roman"/>
              </w:rPr>
            </w:pPr>
          </w:p>
        </w:tc>
      </w:tr>
    </w:tbl>
    <w:p w:rsidR="001A6582" w:rsidRPr="004C046D" w:rsidRDefault="001A6582" w:rsidP="001A6582">
      <w:pPr>
        <w:pStyle w:val="a9"/>
        <w:spacing w:before="206" w:line="235" w:lineRule="exact"/>
        <w:ind w:left="720" w:right="14"/>
        <w:rPr>
          <w:rFonts w:ascii="Times New Roman" w:hAnsi="Times New Roman" w:cs="Times New Roman"/>
          <w:b/>
          <w:bCs/>
        </w:rPr>
      </w:pPr>
      <w:r w:rsidRPr="004C046D">
        <w:rPr>
          <w:rFonts w:ascii="Times New Roman" w:hAnsi="Times New Roman" w:cs="Times New Roman"/>
          <w:b/>
          <w:bCs/>
        </w:rPr>
        <w:lastRenderedPageBreak/>
        <w:t xml:space="preserve"> </w:t>
      </w:r>
    </w:p>
    <w:p w:rsidR="001A6582" w:rsidRPr="004C046D" w:rsidRDefault="001A6582" w:rsidP="001A6582">
      <w:pPr>
        <w:pStyle w:val="a9"/>
        <w:numPr>
          <w:ilvl w:val="0"/>
          <w:numId w:val="8"/>
        </w:numPr>
        <w:tabs>
          <w:tab w:val="clear" w:pos="1080"/>
          <w:tab w:val="num" w:pos="0"/>
        </w:tabs>
        <w:spacing w:line="249" w:lineRule="exact"/>
        <w:ind w:left="0" w:right="10" w:firstLine="0"/>
        <w:jc w:val="both"/>
        <w:rPr>
          <w:rFonts w:ascii="Times New Roman" w:hAnsi="Times New Roman" w:cs="Times New Roman"/>
        </w:rPr>
      </w:pPr>
      <w:r w:rsidRPr="004C046D">
        <w:rPr>
          <w:rFonts w:ascii="Times New Roman" w:hAnsi="Times New Roman" w:cs="Times New Roman"/>
          <w:b/>
          <w:bCs/>
          <w:i/>
          <w:iCs/>
        </w:rPr>
        <w:t xml:space="preserve">Текущий контроль </w:t>
      </w:r>
      <w:r w:rsidRPr="004C046D">
        <w:rPr>
          <w:rFonts w:ascii="Times New Roman" w:hAnsi="Times New Roman" w:cs="Times New Roman"/>
        </w:rPr>
        <w:t xml:space="preserve">усвоения материала по математике осуществляется в различных формах: математический диктант, самостоятельная работа, тестирование, по результатам которых учитель может сделать выводы об уровне понимания изучаемого материала и уровне приобретенных умений и навыков. </w:t>
      </w:r>
    </w:p>
    <w:p w:rsidR="001A6582" w:rsidRPr="004C046D" w:rsidRDefault="001A6582" w:rsidP="001A6582">
      <w:pPr>
        <w:pStyle w:val="a9"/>
        <w:numPr>
          <w:ilvl w:val="0"/>
          <w:numId w:val="8"/>
        </w:numPr>
        <w:tabs>
          <w:tab w:val="clear" w:pos="1080"/>
          <w:tab w:val="num" w:pos="0"/>
        </w:tabs>
        <w:spacing w:line="254" w:lineRule="exact"/>
        <w:ind w:left="0" w:right="14" w:firstLine="0"/>
        <w:rPr>
          <w:rFonts w:ascii="Times New Roman" w:hAnsi="Times New Roman" w:cs="Times New Roman"/>
        </w:rPr>
      </w:pPr>
      <w:r w:rsidRPr="004C046D">
        <w:rPr>
          <w:rFonts w:ascii="Times New Roman" w:hAnsi="Times New Roman" w:cs="Times New Roman"/>
        </w:rPr>
        <w:t>Текущий контроль является одним из этапов урока и проводится учителем по необхо</w:t>
      </w:r>
      <w:r w:rsidRPr="004C046D">
        <w:rPr>
          <w:rFonts w:ascii="Times New Roman" w:hAnsi="Times New Roman" w:cs="Times New Roman"/>
        </w:rPr>
        <w:softHyphen/>
        <w:t xml:space="preserve">димости для проверки усвоения материала по теме урока либо по комплексу уроков. </w:t>
      </w:r>
    </w:p>
    <w:p w:rsidR="001A6582" w:rsidRPr="004C046D" w:rsidRDefault="001A6582" w:rsidP="001A6582">
      <w:pPr>
        <w:pStyle w:val="a9"/>
        <w:numPr>
          <w:ilvl w:val="0"/>
          <w:numId w:val="8"/>
        </w:numPr>
        <w:tabs>
          <w:tab w:val="clear" w:pos="1080"/>
          <w:tab w:val="num" w:pos="0"/>
        </w:tabs>
        <w:spacing w:line="249" w:lineRule="exact"/>
        <w:ind w:left="0" w:right="10" w:firstLine="0"/>
        <w:jc w:val="both"/>
        <w:rPr>
          <w:rFonts w:ascii="Times New Roman" w:hAnsi="Times New Roman" w:cs="Times New Roman"/>
        </w:rPr>
      </w:pPr>
      <w:r w:rsidRPr="004C046D">
        <w:rPr>
          <w:rFonts w:ascii="Times New Roman" w:hAnsi="Times New Roman" w:cs="Times New Roman"/>
        </w:rPr>
        <w:t>Для текущего контроля в учебниках предусмотрены разделы «Проверяем, чему мы научились», «Математический тренажер», которые включают в себя набор заданий для са</w:t>
      </w:r>
      <w:r w:rsidRPr="004C046D">
        <w:rPr>
          <w:rFonts w:ascii="Times New Roman" w:hAnsi="Times New Roman" w:cs="Times New Roman"/>
        </w:rPr>
        <w:softHyphen/>
        <w:t>мостоятельной работы учащихся, по результатам которых учитель оценивает уровень овла</w:t>
      </w:r>
      <w:r w:rsidRPr="004C046D">
        <w:rPr>
          <w:rFonts w:ascii="Times New Roman" w:hAnsi="Times New Roman" w:cs="Times New Roman"/>
        </w:rPr>
        <w:softHyphen/>
        <w:t>дения системой опорных знаний по теме. В данных разделах предусмотрены задания для применения теоретических знаний, практических умений, а также для проверки овладения навыком письма под диктовку, списывания с печатного текста. В рабочих тетрадях преду</w:t>
      </w:r>
      <w:r w:rsidRPr="004C046D">
        <w:rPr>
          <w:rFonts w:ascii="Times New Roman" w:hAnsi="Times New Roman" w:cs="Times New Roman"/>
        </w:rPr>
        <w:softHyphen/>
        <w:t xml:space="preserve">смотрены страницы «Самостоятельная работа», «Контрольная работа», «Математический тренажер». Задания для самостоятельных работ в рабочей тетради дифференцированы по </w:t>
      </w:r>
    </w:p>
    <w:p w:rsidR="001A6582" w:rsidRPr="004C046D" w:rsidRDefault="001A6582" w:rsidP="001A6582">
      <w:pPr>
        <w:pStyle w:val="a9"/>
        <w:numPr>
          <w:ilvl w:val="0"/>
          <w:numId w:val="8"/>
        </w:numPr>
        <w:tabs>
          <w:tab w:val="clear" w:pos="1080"/>
          <w:tab w:val="num" w:pos="0"/>
        </w:tabs>
        <w:spacing w:line="230" w:lineRule="exact"/>
        <w:ind w:left="0" w:right="10" w:firstLine="0"/>
        <w:rPr>
          <w:rFonts w:ascii="Times New Roman" w:hAnsi="Times New Roman" w:cs="Times New Roman"/>
        </w:rPr>
      </w:pPr>
      <w:r w:rsidRPr="004C046D">
        <w:rPr>
          <w:rFonts w:ascii="Times New Roman" w:hAnsi="Times New Roman" w:cs="Times New Roman"/>
          <w:w w:val="67"/>
        </w:rPr>
        <w:t xml:space="preserve">Е </w:t>
      </w:r>
      <w:r w:rsidRPr="004C046D">
        <w:rPr>
          <w:rFonts w:ascii="Times New Roman" w:hAnsi="Times New Roman" w:cs="Times New Roman"/>
        </w:rPr>
        <w:t xml:space="preserve">уровням сложности </w:t>
      </w:r>
      <w:r w:rsidRPr="004C046D">
        <w:rPr>
          <w:rFonts w:ascii="Times New Roman" w:hAnsi="Times New Roman" w:cs="Times New Roman"/>
          <w:w w:val="111"/>
        </w:rPr>
        <w:t xml:space="preserve">И </w:t>
      </w:r>
      <w:r w:rsidRPr="004C046D">
        <w:rPr>
          <w:rFonts w:ascii="Times New Roman" w:hAnsi="Times New Roman" w:cs="Times New Roman"/>
        </w:rPr>
        <w:t xml:space="preserve">обычно представлены в 4 вариантах. </w:t>
      </w:r>
    </w:p>
    <w:p w:rsidR="001A6582" w:rsidRPr="004C046D" w:rsidRDefault="001A6582" w:rsidP="001A6582">
      <w:pPr>
        <w:pStyle w:val="a9"/>
        <w:numPr>
          <w:ilvl w:val="0"/>
          <w:numId w:val="8"/>
        </w:numPr>
        <w:tabs>
          <w:tab w:val="clear" w:pos="1080"/>
          <w:tab w:val="num" w:pos="0"/>
        </w:tabs>
        <w:spacing w:line="249" w:lineRule="exact"/>
        <w:ind w:left="0" w:right="10" w:firstLine="0"/>
        <w:jc w:val="both"/>
        <w:rPr>
          <w:rFonts w:ascii="Times New Roman" w:hAnsi="Times New Roman" w:cs="Times New Roman"/>
        </w:rPr>
      </w:pPr>
      <w:r w:rsidRPr="004C046D">
        <w:rPr>
          <w:rFonts w:ascii="Times New Roman" w:hAnsi="Times New Roman" w:cs="Times New Roman"/>
        </w:rPr>
        <w:t xml:space="preserve">Для проведения </w:t>
      </w:r>
      <w:r w:rsidRPr="004C046D">
        <w:rPr>
          <w:rFonts w:ascii="Times New Roman" w:hAnsi="Times New Roman" w:cs="Times New Roman"/>
          <w:b/>
          <w:bCs/>
          <w:i/>
          <w:iCs/>
        </w:rPr>
        <w:t xml:space="preserve">тематического контроля </w:t>
      </w:r>
      <w:r w:rsidRPr="004C046D">
        <w:rPr>
          <w:rFonts w:ascii="Times New Roman" w:hAnsi="Times New Roman" w:cs="Times New Roman"/>
        </w:rPr>
        <w:t>учитель подбирает содержание прове</w:t>
      </w:r>
      <w:r w:rsidRPr="004C046D">
        <w:rPr>
          <w:rFonts w:ascii="Times New Roman" w:hAnsi="Times New Roman" w:cs="Times New Roman"/>
        </w:rPr>
        <w:softHyphen/>
        <w:t>рочной работы самостоятельно по системе «1 задание - 1 нав</w:t>
      </w:r>
      <w:r>
        <w:rPr>
          <w:rFonts w:ascii="Times New Roman" w:hAnsi="Times New Roman" w:cs="Times New Roman"/>
        </w:rPr>
        <w:t>ык (умение)»</w:t>
      </w:r>
      <w:r w:rsidRPr="004C046D">
        <w:rPr>
          <w:rFonts w:ascii="Times New Roman" w:hAnsi="Times New Roman" w:cs="Times New Roman"/>
        </w:rPr>
        <w:t>. Задания долж</w:t>
      </w:r>
      <w:r w:rsidRPr="004C046D">
        <w:rPr>
          <w:rFonts w:ascii="Times New Roman" w:hAnsi="Times New Roman" w:cs="Times New Roman"/>
        </w:rPr>
        <w:softHyphen/>
        <w:t>ны соответствовать темам, изученным в данном крупном разделе, и проверять уровень ус</w:t>
      </w:r>
      <w:r w:rsidRPr="004C046D">
        <w:rPr>
          <w:rFonts w:ascii="Times New Roman" w:hAnsi="Times New Roman" w:cs="Times New Roman"/>
        </w:rPr>
        <w:softHyphen/>
        <w:t>воения опорных знаний, умений и навыков по разделу. Каждое задание оценивается от</w:t>
      </w:r>
      <w:r w:rsidRPr="004C046D">
        <w:rPr>
          <w:rFonts w:ascii="Times New Roman" w:hAnsi="Times New Roman" w:cs="Times New Roman"/>
        </w:rPr>
        <w:softHyphen/>
        <w:t>дельно в соответствии с предусмотренными критериями по 5-балльной накопительной сис</w:t>
      </w:r>
      <w:r w:rsidRPr="004C046D">
        <w:rPr>
          <w:rFonts w:ascii="Times New Roman" w:hAnsi="Times New Roman" w:cs="Times New Roman"/>
        </w:rPr>
        <w:softHyphen/>
        <w:t>теме (1 критерий - 1 балл), которые заранее предлагаются детям; отметка за всю провероч</w:t>
      </w:r>
      <w:r w:rsidRPr="004C046D">
        <w:rPr>
          <w:rFonts w:ascii="Times New Roman" w:hAnsi="Times New Roman" w:cs="Times New Roman"/>
        </w:rPr>
        <w:softHyphen/>
        <w:t>ную работу выставляется приведением к среднеарифметическому баллу. Тематический контроль может быть осуществлен в разных формах как по отдельности, так и в комплексе. Например, последовательно тестирование (для проверки теоретических знаний и умений), проверочный устный счет (для проверки устных вычислительных навыков по разделу), за</w:t>
      </w:r>
      <w:r w:rsidRPr="004C046D">
        <w:rPr>
          <w:rFonts w:ascii="Times New Roman" w:hAnsi="Times New Roman" w:cs="Times New Roman"/>
        </w:rPr>
        <w:softHyphen/>
        <w:t xml:space="preserve">тем письменная проверочная работа (для выявления умения применять полученные знания при самостоятельном решении учебных задач). </w:t>
      </w:r>
    </w:p>
    <w:p w:rsidR="001A6582" w:rsidRPr="004C046D" w:rsidRDefault="001A6582" w:rsidP="001A6582">
      <w:pPr>
        <w:pStyle w:val="a9"/>
        <w:numPr>
          <w:ilvl w:val="0"/>
          <w:numId w:val="8"/>
        </w:numPr>
        <w:tabs>
          <w:tab w:val="clear" w:pos="1080"/>
          <w:tab w:val="num" w:pos="0"/>
        </w:tabs>
        <w:spacing w:line="249" w:lineRule="exact"/>
        <w:ind w:left="0" w:right="10" w:firstLine="0"/>
        <w:jc w:val="both"/>
        <w:rPr>
          <w:rFonts w:ascii="Times New Roman" w:hAnsi="Times New Roman" w:cs="Times New Roman"/>
        </w:rPr>
      </w:pPr>
      <w:r w:rsidRPr="004C046D">
        <w:rPr>
          <w:rFonts w:ascii="Times New Roman" w:hAnsi="Times New Roman" w:cs="Times New Roman"/>
        </w:rPr>
        <w:t>Любая положительная отметка за задание означает учебный успех учащегося по сис</w:t>
      </w:r>
      <w:r w:rsidRPr="004C046D">
        <w:rPr>
          <w:rFonts w:ascii="Times New Roman" w:hAnsi="Times New Roman" w:cs="Times New Roman"/>
        </w:rPr>
        <w:softHyphen/>
        <w:t xml:space="preserve">теме «зачет-незачет» </w:t>
      </w:r>
      <w:r w:rsidRPr="004C046D">
        <w:rPr>
          <w:rFonts w:ascii="Times New Roman" w:hAnsi="Times New Roman" w:cs="Times New Roman"/>
          <w:w w:val="107"/>
        </w:rPr>
        <w:t xml:space="preserve">И </w:t>
      </w:r>
      <w:r w:rsidRPr="004C046D">
        <w:rPr>
          <w:rFonts w:ascii="Times New Roman" w:hAnsi="Times New Roman" w:cs="Times New Roman"/>
        </w:rPr>
        <w:t>является доказательством усвоения необходимого минимума сис</w:t>
      </w:r>
      <w:r w:rsidRPr="004C046D">
        <w:rPr>
          <w:rFonts w:ascii="Times New Roman" w:hAnsi="Times New Roman" w:cs="Times New Roman"/>
        </w:rPr>
        <w:softHyphen/>
        <w:t xml:space="preserve">темы опорных знаний. </w:t>
      </w:r>
    </w:p>
    <w:p w:rsidR="001A6582" w:rsidRDefault="001A6582" w:rsidP="001A6582">
      <w:pPr>
        <w:pStyle w:val="a9"/>
        <w:rPr>
          <w:rFonts w:ascii="Times New Roman" w:hAnsi="Times New Roman" w:cs="Times New Roman"/>
        </w:rPr>
      </w:pPr>
    </w:p>
    <w:p w:rsidR="001A6582" w:rsidRPr="008C1A2D"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rPr>
        <w:t>С целью создания ситуации успеха для ученика с любым уровнем учебных возможно</w:t>
      </w:r>
      <w:r w:rsidRPr="008C1A2D">
        <w:rPr>
          <w:rFonts w:ascii="Times New Roman" w:hAnsi="Times New Roman" w:cs="Times New Roman"/>
        </w:rPr>
        <w:softHyphen/>
        <w:t>стей целесообразно вести лист достижений (требований) с перечислением требуемых ре</w:t>
      </w:r>
      <w:r w:rsidRPr="008C1A2D">
        <w:rPr>
          <w:rFonts w:ascii="Times New Roman" w:hAnsi="Times New Roman" w:cs="Times New Roman"/>
        </w:rPr>
        <w:softHyphen/>
        <w:t>зультатов, которых ученик обязан достигнуть к концу учебного года. На этом листе отмеча</w:t>
      </w:r>
      <w:r w:rsidRPr="008C1A2D">
        <w:rPr>
          <w:rFonts w:ascii="Times New Roman" w:hAnsi="Times New Roman" w:cs="Times New Roman"/>
        </w:rPr>
        <w:softHyphen/>
        <w:t>ются учебные достижения ребенка без строгого ограничения времени их освоения. т'е. уче</w:t>
      </w:r>
      <w:r w:rsidRPr="008C1A2D">
        <w:rPr>
          <w:rFonts w:ascii="Times New Roman" w:hAnsi="Times New Roman" w:cs="Times New Roman"/>
        </w:rPr>
        <w:softHyphen/>
        <w:t>ник может освоить данное умение чуть позже, чем основная масса учащихся, главное, чтобы он его освоил, когда у него появится возможность для этого, но в течение четверти (учебно</w:t>
      </w:r>
      <w:r w:rsidRPr="008C1A2D">
        <w:rPr>
          <w:rFonts w:ascii="Times New Roman" w:hAnsi="Times New Roman" w:cs="Times New Roman"/>
        </w:rPr>
        <w:softHyphen/>
        <w:t xml:space="preserve">го года). </w:t>
      </w:r>
    </w:p>
    <w:p w:rsidR="001A6582" w:rsidRPr="008C1A2D"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rPr>
        <w:t>Для отслеживания уровня освоения универсальных учебных действий и метапредмет</w:t>
      </w:r>
      <w:r w:rsidRPr="008C1A2D">
        <w:rPr>
          <w:rFonts w:ascii="Times New Roman" w:hAnsi="Times New Roman" w:cs="Times New Roman"/>
        </w:rPr>
        <w:softHyphen/>
        <w:t>ных умений можно использовать проектную деятельность, для которой рекомендуется ис</w:t>
      </w:r>
      <w:r w:rsidRPr="008C1A2D">
        <w:rPr>
          <w:rFonts w:ascii="Times New Roman" w:hAnsi="Times New Roman" w:cs="Times New Roman"/>
        </w:rPr>
        <w:softHyphen/>
        <w:t>пользовать специально предназначенные страницы учебника, а также страницы с занима</w:t>
      </w:r>
      <w:r w:rsidRPr="008C1A2D">
        <w:rPr>
          <w:rFonts w:ascii="Times New Roman" w:hAnsi="Times New Roman" w:cs="Times New Roman"/>
        </w:rPr>
        <w:softHyphen/>
        <w:t xml:space="preserve">тельными заданиями «Выбираем, чем заняться», «Мозаика заданий». </w:t>
      </w:r>
    </w:p>
    <w:p w:rsidR="001A6582" w:rsidRPr="008C1A2D"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rPr>
        <w:t>Уровень личностных достижений отслеживаеп;:я через портфолио учащегося (папка достижений), туда же помещаются заполненные листы требований, материалы проектной деятельности, результаты предметных олимпиад, викторин и конкурсов, работы учащихся, которые позволяют оценить уровень индивидуальных предметных и надпредметных дости</w:t>
      </w:r>
      <w:r w:rsidRPr="008C1A2D">
        <w:rPr>
          <w:rFonts w:ascii="Times New Roman" w:hAnsi="Times New Roman" w:cs="Times New Roman"/>
        </w:rPr>
        <w:softHyphen/>
        <w:t xml:space="preserve">жений учащихся в комплексе. </w:t>
      </w:r>
    </w:p>
    <w:p w:rsidR="001A6582" w:rsidRPr="008C1A2D"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rPr>
        <w:t xml:space="preserve">Итоговый контроль проводится </w:t>
      </w:r>
      <w:r>
        <w:rPr>
          <w:rFonts w:ascii="Times New Roman" w:hAnsi="Times New Roman" w:cs="Times New Roman"/>
        </w:rPr>
        <w:t>в</w:t>
      </w:r>
      <w:r w:rsidRPr="008C1A2D">
        <w:rPr>
          <w:rFonts w:ascii="Times New Roman" w:hAnsi="Times New Roman" w:cs="Times New Roman"/>
          <w:w w:val="110"/>
        </w:rPr>
        <w:t xml:space="preserve"> </w:t>
      </w:r>
      <w:r w:rsidRPr="008C1A2D">
        <w:rPr>
          <w:rFonts w:ascii="Times New Roman" w:hAnsi="Times New Roman" w:cs="Times New Roman"/>
        </w:rPr>
        <w:t xml:space="preserve">виде письменной работы по результатам четверти, учебного года. Для проведения итогового контроля используются письменные контрольные работы в стандартной форме либо в форме тестирования. </w:t>
      </w:r>
    </w:p>
    <w:p w:rsidR="001A6582" w:rsidRPr="008C1A2D"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b/>
          <w:bCs/>
        </w:rPr>
        <w:t xml:space="preserve">Входная диагностика </w:t>
      </w:r>
      <w:r w:rsidRPr="008C1A2D">
        <w:rPr>
          <w:rFonts w:ascii="Times New Roman" w:hAnsi="Times New Roman" w:cs="Times New Roman"/>
        </w:rPr>
        <w:t>позволяет выявить остаточные знания и умения, ·скорректиро</w:t>
      </w:r>
      <w:r w:rsidRPr="008C1A2D">
        <w:rPr>
          <w:rFonts w:ascii="Times New Roman" w:hAnsi="Times New Roman" w:cs="Times New Roman"/>
        </w:rPr>
        <w:softHyphen/>
        <w:t>вать дальнейшую работу по повторению изученного в первом классе. Работа не оценивается баллами для учащихся, но анализируется учителем. В зависимости от того, с какими за</w:t>
      </w:r>
      <w:r w:rsidRPr="008C1A2D">
        <w:rPr>
          <w:rFonts w:ascii="Times New Roman" w:hAnsi="Times New Roman" w:cs="Times New Roman"/>
        </w:rPr>
        <w:softHyphen/>
        <w:t xml:space="preserve">даниями не справилось большинство учеников, учитель корректирует дальнейшую работу по более глубокой отработке данных тем. </w:t>
      </w:r>
    </w:p>
    <w:p w:rsidR="001A6582" w:rsidRPr="008C1A2D" w:rsidRDefault="001A6582" w:rsidP="001A6582">
      <w:pPr>
        <w:pStyle w:val="a9"/>
        <w:spacing w:line="254" w:lineRule="exact"/>
        <w:ind w:left="9" w:right="14" w:firstLine="537"/>
        <w:jc w:val="both"/>
        <w:rPr>
          <w:rFonts w:ascii="Times New Roman" w:hAnsi="Times New Roman" w:cs="Times New Roman"/>
        </w:rPr>
      </w:pPr>
      <w:r w:rsidRPr="008C1A2D">
        <w:rPr>
          <w:rFonts w:ascii="Times New Roman" w:hAnsi="Times New Roman" w:cs="Times New Roman"/>
          <w:b/>
          <w:bCs/>
        </w:rPr>
        <w:lastRenderedPageBreak/>
        <w:t xml:space="preserve">Проверочная работа </w:t>
      </w:r>
      <w:r w:rsidRPr="008C1A2D">
        <w:rPr>
          <w:rFonts w:ascii="Times New Roman" w:hAnsi="Times New Roman" w:cs="Times New Roman"/>
        </w:rPr>
        <w:t>- вид письменной работы, предназначенной для текущего кон</w:t>
      </w:r>
      <w:r>
        <w:rPr>
          <w:rFonts w:ascii="Times New Roman" w:hAnsi="Times New Roman" w:cs="Times New Roman"/>
        </w:rPr>
        <w:t>т</w:t>
      </w:r>
      <w:r w:rsidRPr="008C1A2D">
        <w:rPr>
          <w:rFonts w:ascii="Times New Roman" w:hAnsi="Times New Roman" w:cs="Times New Roman"/>
        </w:rPr>
        <w:t xml:space="preserve">роля по конкретной теме. </w:t>
      </w:r>
    </w:p>
    <w:p w:rsidR="001A6582" w:rsidRDefault="001A6582" w:rsidP="001A6582">
      <w:pPr>
        <w:pStyle w:val="a9"/>
        <w:spacing w:line="249" w:lineRule="exact"/>
        <w:ind w:left="9" w:right="14" w:firstLine="532"/>
        <w:jc w:val="both"/>
        <w:rPr>
          <w:rFonts w:ascii="Times New Roman" w:hAnsi="Times New Roman" w:cs="Times New Roman"/>
        </w:rPr>
      </w:pPr>
      <w:r w:rsidRPr="008C1A2D">
        <w:rPr>
          <w:rFonts w:ascii="Times New Roman" w:hAnsi="Times New Roman" w:cs="Times New Roman"/>
          <w:b/>
          <w:bCs/>
        </w:rPr>
        <w:t xml:space="preserve">Контрольная работа </w:t>
      </w:r>
      <w:r w:rsidRPr="008C1A2D">
        <w:rPr>
          <w:rFonts w:ascii="Times New Roman" w:hAnsi="Times New Roman" w:cs="Times New Roman"/>
        </w:rPr>
        <w:t xml:space="preserve">дается после изучения большой темы (для выявления уровня сформированности вычислительных навыков) либо в конце четверти для подведения итогов учебного периода. </w:t>
      </w:r>
    </w:p>
    <w:p w:rsidR="001A6582" w:rsidRPr="008C1A2D" w:rsidRDefault="001A6582" w:rsidP="001A6582">
      <w:pPr>
        <w:pStyle w:val="a9"/>
        <w:spacing w:before="211" w:line="225" w:lineRule="exact"/>
        <w:ind w:right="10"/>
        <w:jc w:val="center"/>
        <w:rPr>
          <w:rFonts w:ascii="Times New Roman" w:hAnsi="Times New Roman" w:cs="Times New Roman"/>
          <w:b/>
          <w:bCs/>
        </w:rPr>
      </w:pPr>
      <w:r w:rsidRPr="008C1A2D">
        <w:rPr>
          <w:rFonts w:ascii="Times New Roman" w:hAnsi="Times New Roman" w:cs="Times New Roman"/>
          <w:b/>
          <w:bCs/>
        </w:rPr>
        <w:t>Критерии оценки самостоятельных письменных работ учащихся по математике</w:t>
      </w:r>
    </w:p>
    <w:p w:rsidR="001A6582" w:rsidRPr="008C1A2D" w:rsidRDefault="001A6582" w:rsidP="001A6582">
      <w:pPr>
        <w:pStyle w:val="a9"/>
        <w:spacing w:before="139" w:line="1" w:lineRule="exact"/>
        <w:rPr>
          <w:rFonts w:ascii="Times New Roman" w:hAnsi="Times New Roman" w:cs="Times New Roman"/>
        </w:rPr>
      </w:pPr>
    </w:p>
    <w:tbl>
      <w:tblPr>
        <w:tblW w:w="0" w:type="auto"/>
        <w:tblInd w:w="5" w:type="dxa"/>
        <w:tblLayout w:type="fixed"/>
        <w:tblCellMar>
          <w:left w:w="0" w:type="dxa"/>
          <w:right w:w="0" w:type="dxa"/>
        </w:tblCellMar>
        <w:tblLook w:val="0000"/>
      </w:tblPr>
      <w:tblGrid>
        <w:gridCol w:w="1593"/>
        <w:gridCol w:w="1795"/>
        <w:gridCol w:w="1805"/>
        <w:gridCol w:w="1997"/>
        <w:gridCol w:w="2246"/>
      </w:tblGrid>
      <w:tr w:rsidR="001A6582" w:rsidRPr="007615DC" w:rsidTr="0029426C">
        <w:trPr>
          <w:trHeight w:hRule="exact" w:val="235"/>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right="33"/>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Вид работы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right="14"/>
              <w:jc w:val="center"/>
              <w:rPr>
                <w:rFonts w:ascii="Times New Roman" w:eastAsia="Times New Roman" w:hAnsi="Times New Roman" w:cs="Times New Roman"/>
              </w:rPr>
            </w:pPr>
            <w:r w:rsidRPr="007615DC">
              <w:rPr>
                <w:rFonts w:ascii="Times New Roman" w:eastAsia="Times New Roman" w:hAnsi="Times New Roman" w:cs="Times New Roman"/>
              </w:rPr>
              <w:t xml:space="preserve">«5»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right="19"/>
              <w:jc w:val="center"/>
              <w:rPr>
                <w:rFonts w:ascii="Times New Roman" w:eastAsia="Times New Roman" w:hAnsi="Times New Roman" w:cs="Times New Roman"/>
              </w:rPr>
            </w:pPr>
            <w:r w:rsidRPr="007615DC">
              <w:rPr>
                <w:rFonts w:ascii="Times New Roman" w:eastAsia="Times New Roman" w:hAnsi="Times New Roman" w:cs="Times New Roman"/>
              </w:rPr>
              <w:t xml:space="preserve">«4»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right="14"/>
              <w:jc w:val="center"/>
              <w:rPr>
                <w:rFonts w:ascii="Times New Roman" w:eastAsia="Times New Roman" w:hAnsi="Times New Roman" w:cs="Times New Roman"/>
              </w:rPr>
            </w:pPr>
            <w:r w:rsidRPr="007615DC">
              <w:rPr>
                <w:rFonts w:ascii="Times New Roman" w:eastAsia="Times New Roman" w:hAnsi="Times New Roman" w:cs="Times New Roman"/>
              </w:rPr>
              <w:t xml:space="preserve">«3»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43"/>
              <w:jc w:val="center"/>
              <w:rPr>
                <w:rFonts w:ascii="Times New Roman" w:eastAsia="Times New Roman" w:hAnsi="Times New Roman" w:cs="Times New Roman"/>
              </w:rPr>
            </w:pPr>
            <w:r w:rsidRPr="007615DC">
              <w:rPr>
                <w:rFonts w:ascii="Times New Roman" w:eastAsia="Times New Roman" w:hAnsi="Times New Roman" w:cs="Times New Roman"/>
              </w:rPr>
              <w:t xml:space="preserve">«2» </w:t>
            </w:r>
          </w:p>
        </w:tc>
      </w:tr>
      <w:tr w:rsidR="001A6582" w:rsidRPr="007615DC" w:rsidTr="0029426C">
        <w:trPr>
          <w:trHeight w:hRule="exact" w:val="216"/>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right="14"/>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(отлично)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right="19"/>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(хорошо)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right="14"/>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(удовлетвори-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43"/>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(неудовлетвори- </w:t>
            </w:r>
          </w:p>
        </w:tc>
      </w:tr>
      <w:tr w:rsidR="001A6582" w:rsidRPr="007615DC" w:rsidTr="0029426C">
        <w:trPr>
          <w:trHeight w:hRule="exact" w:val="220"/>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ind w:right="14"/>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тельно) </w:t>
            </w: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ind w:left="43"/>
              <w:jc w:val="center"/>
              <w:rPr>
                <w:rFonts w:ascii="Times New Roman" w:eastAsia="Times New Roman" w:hAnsi="Times New Roman" w:cs="Times New Roman"/>
                <w:b/>
                <w:bCs/>
              </w:rPr>
            </w:pPr>
            <w:r w:rsidRPr="007615DC">
              <w:rPr>
                <w:rFonts w:ascii="Times New Roman" w:eastAsia="Times New Roman" w:hAnsi="Times New Roman" w:cs="Times New Roman"/>
                <w:b/>
                <w:bCs/>
              </w:rPr>
              <w:t xml:space="preserve">тельно) </w:t>
            </w:r>
          </w:p>
        </w:tc>
      </w:tr>
      <w:tr w:rsidR="001A6582" w:rsidRPr="007615DC" w:rsidTr="0029426C">
        <w:trPr>
          <w:trHeight w:hRule="exact" w:val="254"/>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Комбиниро-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Выполнение ра-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1-2 ошибки в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3-5 ошибок в вы-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Более 5 ошибок в </w:t>
            </w:r>
          </w:p>
        </w:tc>
      </w:tr>
      <w:tr w:rsidR="001A6582" w:rsidRPr="007615DC" w:rsidTr="0029426C">
        <w:trPr>
          <w:trHeight w:hRule="exact" w:val="216"/>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ванная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боты без оши-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вычислениях.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числениях либо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вычислениях либо </w:t>
            </w:r>
          </w:p>
        </w:tc>
      </w:tr>
      <w:tr w:rsidR="001A6582" w:rsidRPr="007615DC" w:rsidTr="0029426C">
        <w:trPr>
          <w:trHeight w:hRule="exact" w:val="244"/>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письменная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бок, допускают-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неверный ход ре-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неверный ход реше- </w:t>
            </w:r>
          </w:p>
        </w:tc>
      </w:tr>
      <w:tr w:rsidR="001A6582" w:rsidRPr="007615DC" w:rsidTr="0029426C">
        <w:trPr>
          <w:trHeight w:hRule="exact" w:val="235"/>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контрольная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ся аккуратные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шения задачи.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ния задачи и 1 ошиб- </w:t>
            </w:r>
          </w:p>
        </w:tc>
      </w:tr>
      <w:tr w:rsidR="001A6582" w:rsidRPr="007615DC" w:rsidTr="0029426C">
        <w:trPr>
          <w:trHeight w:hRule="exact" w:val="230"/>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работа.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исправления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ка в вычислениях. </w:t>
            </w:r>
          </w:p>
        </w:tc>
      </w:tr>
      <w:tr w:rsidR="001A6582" w:rsidRPr="007615DC" w:rsidTr="0029426C">
        <w:trPr>
          <w:trHeight w:hRule="exact" w:val="211"/>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 в результатах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r>
      <w:tr w:rsidR="001A6582" w:rsidRPr="007615DC" w:rsidTr="0029426C">
        <w:trPr>
          <w:trHeight w:hRule="exact" w:val="240"/>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вычислений). </w:t>
            </w: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276" w:lineRule="auto"/>
              <w:jc w:val="center"/>
              <w:rPr>
                <w:rFonts w:ascii="Times New Roman" w:eastAsia="Times New Roman" w:hAnsi="Times New Roman" w:cs="Times New Roman"/>
              </w:rPr>
            </w:pPr>
          </w:p>
        </w:tc>
      </w:tr>
      <w:tr w:rsidR="001A6582" w:rsidRPr="007615DC" w:rsidTr="0029426C">
        <w:trPr>
          <w:trHeight w:hRule="exact" w:val="244"/>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Проверочная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Выполнение ра-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ме- </w:t>
            </w:r>
          </w:p>
        </w:tc>
      </w:tr>
      <w:tr w:rsidR="001A6582" w:rsidRPr="007615DC" w:rsidTr="0029426C">
        <w:trPr>
          <w:trHeight w:hRule="exact" w:val="230"/>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работа, со-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боты без оши-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 менее 80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 менее 60 про-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нее 60 процентов </w:t>
            </w:r>
          </w:p>
        </w:tc>
      </w:tr>
      <w:tr w:rsidR="001A6582" w:rsidRPr="007615DC" w:rsidTr="0029426C">
        <w:trPr>
          <w:trHeight w:hRule="exact" w:val="249"/>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стоящая из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бок, допускают-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процентов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центов заданий.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заданий. </w:t>
            </w:r>
          </w:p>
        </w:tc>
      </w:tr>
      <w:tr w:rsidR="001A6582" w:rsidRPr="007615DC" w:rsidTr="0029426C">
        <w:trPr>
          <w:trHeight w:hRule="exact" w:val="211"/>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заданий одно-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ся аккуратные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заданий.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254"/>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го вида.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исправления (не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192"/>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 результатах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230"/>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вычислений). </w:t>
            </w: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249"/>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Контрольный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Выполнение без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1 ошибка.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2 ошибки.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Более 2 ошибок. </w:t>
            </w:r>
          </w:p>
        </w:tc>
      </w:tr>
      <w:tr w:rsidR="001A6582" w:rsidRPr="007615DC" w:rsidTr="0029426C">
        <w:trPr>
          <w:trHeight w:hRule="exact" w:val="211"/>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right="312"/>
              <w:jc w:val="center"/>
              <w:rPr>
                <w:rFonts w:ascii="Times New Roman" w:eastAsia="Times New Roman" w:hAnsi="Times New Roman" w:cs="Times New Roman"/>
              </w:rPr>
            </w:pPr>
            <w:r w:rsidRPr="007615DC">
              <w:rPr>
                <w:rFonts w:ascii="Times New Roman" w:eastAsia="Times New Roman" w:hAnsi="Times New Roman" w:cs="Times New Roman"/>
              </w:rPr>
              <w:t xml:space="preserve">устный счет. </w:t>
            </w: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ошибок. </w:t>
            </w:r>
          </w:p>
          <w:p w:rsidR="001A6582" w:rsidRPr="007615DC" w:rsidRDefault="001A6582" w:rsidP="0029426C">
            <w:pPr>
              <w:pStyle w:val="a9"/>
              <w:spacing w:line="360" w:lineRule="auto"/>
              <w:ind w:left="105"/>
              <w:rPr>
                <w:rFonts w:ascii="Times New Roman" w:eastAsia="Times New Roman" w:hAnsi="Times New Roman" w:cs="Times New Roman"/>
              </w:rPr>
            </w:pPr>
          </w:p>
          <w:p w:rsidR="001A6582" w:rsidRPr="007615DC" w:rsidRDefault="001A6582" w:rsidP="0029426C">
            <w:pPr>
              <w:pStyle w:val="a9"/>
              <w:spacing w:line="360" w:lineRule="auto"/>
              <w:ind w:left="105"/>
              <w:rPr>
                <w:rFonts w:ascii="Times New Roman" w:eastAsia="Times New Roman" w:hAnsi="Times New Roman" w:cs="Times New Roman"/>
              </w:rPr>
            </w:pP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p w:rsidR="001A6582" w:rsidRPr="007615DC" w:rsidRDefault="001A6582" w:rsidP="0029426C">
            <w:pPr>
              <w:pStyle w:val="a9"/>
              <w:spacing w:line="360" w:lineRule="auto"/>
              <w:jc w:val="center"/>
              <w:rPr>
                <w:rFonts w:ascii="Times New Roman" w:eastAsia="Times New Roman" w:hAnsi="Times New Roman" w:cs="Times New Roman"/>
              </w:rPr>
            </w:pPr>
          </w:p>
          <w:p w:rsidR="001A6582" w:rsidRPr="007615DC" w:rsidRDefault="001A6582" w:rsidP="0029426C">
            <w:pPr>
              <w:pStyle w:val="a9"/>
              <w:spacing w:line="360" w:lineRule="auto"/>
              <w:jc w:val="center"/>
              <w:rPr>
                <w:rFonts w:ascii="Times New Roman" w:eastAsia="Times New Roman" w:hAnsi="Times New Roman" w:cs="Times New Roman"/>
              </w:rPr>
            </w:pP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259"/>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Тестирование.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Выполнение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решение ме- </w:t>
            </w:r>
          </w:p>
        </w:tc>
      </w:tr>
      <w:tr w:rsidR="001A6582" w:rsidRPr="007615DC" w:rsidTr="0029426C">
        <w:trPr>
          <w:trHeight w:hRule="exact" w:val="230"/>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работы без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 менее 80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 менее 60 про-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нее 60 процентов </w:t>
            </w:r>
          </w:p>
        </w:tc>
      </w:tr>
      <w:tr w:rsidR="001A6582" w:rsidRPr="007615DC" w:rsidTr="0029426C">
        <w:trPr>
          <w:trHeight w:hRule="exact" w:val="235"/>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ошибок.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процентов зада-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центов заданий.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заданий. </w:t>
            </w:r>
          </w:p>
        </w:tc>
      </w:tr>
      <w:tr w:rsidR="001A6582" w:rsidRPr="007615DC" w:rsidTr="0029426C">
        <w:trPr>
          <w:trHeight w:hRule="exact" w:val="216"/>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ний. </w:t>
            </w: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left="388"/>
              <w:rPr>
                <w:rFonts w:ascii="Times New Roman" w:eastAsia="Times New Roman" w:hAnsi="Times New Roman" w:cs="Times New Roman"/>
                <w:w w:val="50"/>
              </w:rPr>
            </w:pPr>
            <w:r w:rsidRPr="007615DC">
              <w:rPr>
                <w:rFonts w:ascii="Times New Roman" w:eastAsia="Times New Roman" w:hAnsi="Times New Roman" w:cs="Times New Roman"/>
                <w:w w:val="50"/>
              </w:rPr>
              <w:t xml:space="preserve">- </w:t>
            </w:r>
          </w:p>
        </w:tc>
      </w:tr>
      <w:tr w:rsidR="001A6582" w:rsidRPr="007615DC" w:rsidTr="0029426C">
        <w:trPr>
          <w:trHeight w:hRule="exact" w:val="249"/>
        </w:trPr>
        <w:tc>
          <w:tcPr>
            <w:tcW w:w="1593"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Тестирование </w:t>
            </w:r>
          </w:p>
        </w:tc>
        <w:tc>
          <w:tcPr>
            <w:tcW w:w="179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Выполнение </w:t>
            </w:r>
          </w:p>
        </w:tc>
        <w:tc>
          <w:tcPr>
            <w:tcW w:w="1805"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выпол- </w:t>
            </w:r>
          </w:p>
        </w:tc>
        <w:tc>
          <w:tcPr>
            <w:tcW w:w="1997"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Верное выполне- </w:t>
            </w:r>
          </w:p>
        </w:tc>
        <w:tc>
          <w:tcPr>
            <w:tcW w:w="2246" w:type="dxa"/>
            <w:tcBorders>
              <w:top w:val="single" w:sz="4" w:space="0" w:color="auto"/>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1 и более ошибок в </w:t>
            </w:r>
          </w:p>
        </w:tc>
      </w:tr>
      <w:tr w:rsidR="001A6582" w:rsidRPr="007615DC" w:rsidTr="0029426C">
        <w:trPr>
          <w:trHeight w:hRule="exact" w:val="225"/>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с разноуров-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всех заданий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нение заданий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ние заданий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заданиях минималь- </w:t>
            </w:r>
          </w:p>
        </w:tc>
      </w:tr>
      <w:tr w:rsidR="001A6582" w:rsidRPr="007615DC" w:rsidTr="0029426C">
        <w:trPr>
          <w:trHeight w:hRule="exact" w:val="249"/>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Невы</w:t>
            </w:r>
          </w:p>
          <w:p w:rsidR="001A6582" w:rsidRPr="007615DC" w:rsidRDefault="001A6582" w:rsidP="0029426C">
            <w:pPr>
              <w:pStyle w:val="a9"/>
              <w:spacing w:line="360" w:lineRule="auto"/>
              <w:ind w:left="96"/>
              <w:rPr>
                <w:rFonts w:ascii="Times New Roman" w:eastAsia="Times New Roman" w:hAnsi="Times New Roman" w:cs="Times New Roman"/>
              </w:rPr>
            </w:pPr>
          </w:p>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ми зада-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без ошибок. </w:t>
            </w: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минимального и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минимального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ного уровня. </w:t>
            </w:r>
          </w:p>
        </w:tc>
      </w:tr>
      <w:tr w:rsidR="001A6582" w:rsidRPr="007615DC" w:rsidTr="0029426C">
        <w:trPr>
          <w:trHeight w:hRule="exact" w:val="216"/>
        </w:trPr>
        <w:tc>
          <w:tcPr>
            <w:tcW w:w="1593"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96"/>
              <w:rPr>
                <w:rFonts w:ascii="Times New Roman" w:eastAsia="Times New Roman" w:hAnsi="Times New Roman" w:cs="Times New Roman"/>
              </w:rPr>
            </w:pPr>
            <w:r w:rsidRPr="007615DC">
              <w:rPr>
                <w:rFonts w:ascii="Times New Roman" w:eastAsia="Times New Roman" w:hAnsi="Times New Roman" w:cs="Times New Roman"/>
              </w:rPr>
              <w:t xml:space="preserve">ниями. </w:t>
            </w:r>
          </w:p>
        </w:tc>
        <w:tc>
          <w:tcPr>
            <w:tcW w:w="179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805"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программного </w:t>
            </w:r>
          </w:p>
        </w:tc>
        <w:tc>
          <w:tcPr>
            <w:tcW w:w="1997"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ind w:left="105"/>
              <w:rPr>
                <w:rFonts w:ascii="Times New Roman" w:eastAsia="Times New Roman" w:hAnsi="Times New Roman" w:cs="Times New Roman"/>
              </w:rPr>
            </w:pPr>
            <w:r w:rsidRPr="007615DC">
              <w:rPr>
                <w:rFonts w:ascii="Times New Roman" w:eastAsia="Times New Roman" w:hAnsi="Times New Roman" w:cs="Times New Roman"/>
              </w:rPr>
              <w:t xml:space="preserve">уровня. </w:t>
            </w:r>
          </w:p>
        </w:tc>
        <w:tc>
          <w:tcPr>
            <w:tcW w:w="2246" w:type="dxa"/>
            <w:tcBorders>
              <w:top w:val="nil"/>
              <w:left w:val="single" w:sz="4" w:space="0" w:color="auto"/>
              <w:bottom w:val="nil"/>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r w:rsidR="001A6582" w:rsidRPr="007615DC" w:rsidTr="0029426C">
        <w:trPr>
          <w:trHeight w:hRule="exact" w:val="192"/>
        </w:trPr>
        <w:tc>
          <w:tcPr>
            <w:tcW w:w="1593"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79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1805"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ind w:left="57"/>
              <w:rPr>
                <w:rFonts w:ascii="Times New Roman" w:eastAsia="Times New Roman" w:hAnsi="Times New Roman" w:cs="Times New Roman"/>
              </w:rPr>
            </w:pPr>
            <w:r w:rsidRPr="007615DC">
              <w:rPr>
                <w:rFonts w:ascii="Times New Roman" w:eastAsia="Times New Roman" w:hAnsi="Times New Roman" w:cs="Times New Roman"/>
              </w:rPr>
              <w:t xml:space="preserve">уровня. </w:t>
            </w:r>
          </w:p>
        </w:tc>
        <w:tc>
          <w:tcPr>
            <w:tcW w:w="1997"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c>
          <w:tcPr>
            <w:tcW w:w="2246" w:type="dxa"/>
            <w:tcBorders>
              <w:top w:val="nil"/>
              <w:left w:val="single" w:sz="4" w:space="0" w:color="auto"/>
              <w:bottom w:val="single" w:sz="4" w:space="0" w:color="auto"/>
              <w:right w:val="single" w:sz="4" w:space="0" w:color="auto"/>
            </w:tcBorders>
            <w:vAlign w:val="center"/>
          </w:tcPr>
          <w:p w:rsidR="001A6582" w:rsidRPr="007615DC" w:rsidRDefault="001A6582" w:rsidP="0029426C">
            <w:pPr>
              <w:pStyle w:val="a9"/>
              <w:spacing w:line="360" w:lineRule="auto"/>
              <w:jc w:val="center"/>
              <w:rPr>
                <w:rFonts w:ascii="Times New Roman" w:eastAsia="Times New Roman" w:hAnsi="Times New Roman" w:cs="Times New Roman"/>
              </w:rPr>
            </w:pPr>
          </w:p>
        </w:tc>
      </w:tr>
    </w:tbl>
    <w:p w:rsidR="001A6582" w:rsidRDefault="001A6582" w:rsidP="001A6582">
      <w:pPr>
        <w:pStyle w:val="a9"/>
        <w:rPr>
          <w:rFonts w:ascii="Times New Roman" w:hAnsi="Times New Roman" w:cs="Times New Roman"/>
        </w:rPr>
      </w:pPr>
    </w:p>
    <w:p w:rsidR="001A6582" w:rsidRDefault="001A6582" w:rsidP="001A6582">
      <w:pPr>
        <w:pStyle w:val="a9"/>
        <w:rPr>
          <w:rFonts w:ascii="Times New Roman" w:hAnsi="Times New Roman" w:cs="Times New Roman"/>
        </w:rPr>
      </w:pPr>
    </w:p>
    <w:p w:rsidR="001A6582" w:rsidRPr="002C316F" w:rsidRDefault="001A6582" w:rsidP="001A6582">
      <w:pPr>
        <w:pStyle w:val="a9"/>
        <w:ind w:left="4" w:firstLine="475"/>
        <w:jc w:val="both"/>
        <w:rPr>
          <w:rFonts w:ascii="Times New Roman" w:hAnsi="Times New Roman" w:cs="Times New Roman"/>
        </w:rPr>
      </w:pPr>
      <w:r w:rsidRPr="002C316F">
        <w:rPr>
          <w:rFonts w:ascii="Times New Roman" w:hAnsi="Times New Roman" w:cs="Times New Roman"/>
        </w:rPr>
        <w:t>В соответствии с требованиями ФОГС, введено также критериальное оценивание ка</w:t>
      </w:r>
      <w:r w:rsidRPr="002C316F">
        <w:rPr>
          <w:rFonts w:ascii="Times New Roman" w:hAnsi="Times New Roman" w:cs="Times New Roman"/>
        </w:rPr>
        <w:softHyphen/>
        <w:t>чества</w:t>
      </w:r>
      <w:r>
        <w:rPr>
          <w:sz w:val="21"/>
          <w:szCs w:val="21"/>
        </w:rPr>
        <w:t xml:space="preserve"> </w:t>
      </w:r>
      <w:r w:rsidRPr="002C316F">
        <w:rPr>
          <w:rFonts w:ascii="Times New Roman" w:hAnsi="Times New Roman" w:cs="Times New Roman"/>
        </w:rPr>
        <w:t xml:space="preserve">овладения программным материалом. </w:t>
      </w:r>
      <w:r w:rsidRPr="002C316F">
        <w:rPr>
          <w:rFonts w:ascii="Times New Roman" w:hAnsi="Times New Roman" w:cs="Times New Roman"/>
          <w:b/>
          <w:bCs/>
          <w:i/>
          <w:iCs/>
        </w:rPr>
        <w:t xml:space="preserve">Критериальное оценивание </w:t>
      </w:r>
      <w:r w:rsidRPr="002C316F">
        <w:rPr>
          <w:rFonts w:ascii="Times New Roman" w:hAnsi="Times New Roman" w:cs="Times New Roman"/>
        </w:rPr>
        <w:t>позволяет не только проанализировать наиболее частные затруднения и обобщить данные для корректи</w:t>
      </w:r>
      <w:r w:rsidRPr="002C316F">
        <w:rPr>
          <w:rFonts w:ascii="Times New Roman" w:hAnsi="Times New Roman" w:cs="Times New Roman"/>
        </w:rPr>
        <w:softHyphen/>
        <w:t>ровки дальнейшей работы учителя, но и формирует у учащихся регулятивные умения и на</w:t>
      </w:r>
      <w:r w:rsidRPr="002C316F">
        <w:rPr>
          <w:rFonts w:ascii="Times New Roman" w:hAnsi="Times New Roman" w:cs="Times New Roman"/>
        </w:rPr>
        <w:softHyphen/>
        <w:t xml:space="preserve">выки (планирование работы, отбор языкового и информационного материала в соответствии </w:t>
      </w:r>
      <w:r w:rsidRPr="002C316F">
        <w:rPr>
          <w:rFonts w:ascii="Times New Roman" w:hAnsi="Times New Roman" w:cs="Times New Roman"/>
          <w:w w:val="70"/>
        </w:rPr>
        <w:t xml:space="preserve">с </w:t>
      </w:r>
      <w:r w:rsidRPr="002C316F">
        <w:rPr>
          <w:rFonts w:ascii="Times New Roman" w:hAnsi="Times New Roman" w:cs="Times New Roman"/>
        </w:rPr>
        <w:t>тематикой работы, заявленными критериями, навыки контроля, самоконтроля, умение анализировать свою деятельность, сравнивать с эталоном, своевременно вносить корректи</w:t>
      </w:r>
      <w:r w:rsidRPr="002C316F">
        <w:rPr>
          <w:rFonts w:ascii="Times New Roman" w:hAnsi="Times New Roman" w:cs="Times New Roman"/>
        </w:rPr>
        <w:softHyphen/>
        <w:t xml:space="preserve">вы, навыки взаимной и самооценки и т.п.). </w:t>
      </w:r>
    </w:p>
    <w:p w:rsidR="001A6582" w:rsidRPr="002C316F" w:rsidRDefault="001A6582" w:rsidP="001A6582">
      <w:pPr>
        <w:pStyle w:val="a9"/>
        <w:ind w:left="4" w:firstLine="475"/>
        <w:jc w:val="both"/>
        <w:rPr>
          <w:rFonts w:ascii="Times New Roman" w:hAnsi="Times New Roman" w:cs="Times New Roman"/>
        </w:rPr>
      </w:pPr>
      <w:r w:rsidRPr="002C316F">
        <w:rPr>
          <w:rFonts w:ascii="Times New Roman" w:hAnsi="Times New Roman" w:cs="Times New Roman"/>
        </w:rPr>
        <w:t>Содержание, форму и критерии оценки текущих проверочных работ каждый учитель может подобрать сам или вместе с учащимися в зависимости от возможностей класса, имеющихся учебных и контрольных материалов. 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овладе</w:t>
      </w:r>
      <w:r w:rsidRPr="002C316F">
        <w:rPr>
          <w:rFonts w:ascii="Times New Roman" w:hAnsi="Times New Roman" w:cs="Times New Roman"/>
        </w:rPr>
        <w:softHyphen/>
        <w:t xml:space="preserve">ния учащимся данным видом деятельности. </w:t>
      </w:r>
    </w:p>
    <w:p w:rsidR="001A6582" w:rsidRPr="002C316F" w:rsidRDefault="001A6582" w:rsidP="001A6582">
      <w:pPr>
        <w:pStyle w:val="a9"/>
        <w:spacing w:before="201"/>
        <w:ind w:left="1397" w:right="5"/>
        <w:rPr>
          <w:rFonts w:ascii="Times New Roman" w:hAnsi="Times New Roman" w:cs="Times New Roman"/>
        </w:rPr>
      </w:pPr>
    </w:p>
    <w:p w:rsidR="001A6582" w:rsidRPr="002C316F" w:rsidRDefault="001A6582" w:rsidP="001A6582">
      <w:pPr>
        <w:pStyle w:val="a9"/>
        <w:ind w:left="1397" w:right="5"/>
        <w:rPr>
          <w:rFonts w:ascii="Times New Roman" w:hAnsi="Times New Roman" w:cs="Times New Roman"/>
          <w:b/>
          <w:bCs/>
        </w:rPr>
      </w:pPr>
      <w:r w:rsidRPr="002C316F">
        <w:rPr>
          <w:rFonts w:ascii="Times New Roman" w:hAnsi="Times New Roman" w:cs="Times New Roman"/>
          <w:b/>
          <w:bCs/>
        </w:rPr>
        <w:t xml:space="preserve">Примерное количество контрольных и проверочных работ за год </w:t>
      </w:r>
    </w:p>
    <w:p w:rsidR="001A6582" w:rsidRPr="002C316F" w:rsidRDefault="001A6582" w:rsidP="001A6582">
      <w:pPr>
        <w:pStyle w:val="a9"/>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35"/>
        <w:gridCol w:w="4728"/>
      </w:tblGrid>
      <w:tr w:rsidR="001A6582" w:rsidRPr="007615DC" w:rsidTr="0029426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ind w:right="1"/>
              <w:jc w:val="center"/>
              <w:rPr>
                <w:rFonts w:ascii="Times New Roman" w:eastAsia="Times New Roman" w:hAnsi="Times New Roman" w:cs="Times New Roman"/>
                <w:b/>
                <w:bCs/>
              </w:rPr>
            </w:pPr>
            <w:r w:rsidRPr="007615DC">
              <w:rPr>
                <w:rFonts w:ascii="Times New Roman" w:eastAsia="Times New Roman" w:hAnsi="Times New Roman" w:cs="Times New Roman"/>
                <w:b/>
                <w:bCs/>
              </w:rPr>
              <w:t>Вид контроля</w:t>
            </w:r>
          </w:p>
          <w:p w:rsidR="001A6582" w:rsidRPr="007615DC" w:rsidRDefault="001A6582" w:rsidP="0029426C">
            <w:pPr>
              <w:pStyle w:val="a9"/>
              <w:rPr>
                <w:rFonts w:ascii="Times New Roman" w:eastAsia="Times New Roman" w:hAnsi="Times New Roman" w:cs="Times New Roman"/>
              </w:rPr>
            </w:pPr>
          </w:p>
        </w:t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jc w:val="center"/>
              <w:rPr>
                <w:rFonts w:ascii="Times New Roman" w:eastAsia="Times New Roman" w:hAnsi="Times New Roman" w:cs="Times New Roman"/>
              </w:rPr>
            </w:pPr>
            <w:r w:rsidRPr="007615DC">
              <w:rPr>
                <w:rFonts w:ascii="Times New Roman" w:eastAsia="Times New Roman" w:hAnsi="Times New Roman" w:cs="Times New Roman"/>
                <w:b/>
                <w:bCs/>
              </w:rPr>
              <w:t>Количество</w:t>
            </w:r>
          </w:p>
        </w:tc>
      </w:tr>
      <w:tr w:rsidR="001A6582" w:rsidRPr="007615DC" w:rsidTr="0029426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Pr>
                <w:rFonts w:ascii="Times New Roman" w:eastAsia="Times New Roman" w:hAnsi="Times New Roman" w:cs="Times New Roman"/>
              </w:rPr>
              <w:lastRenderedPageBreak/>
              <w:t>Комплексная контрольная</w:t>
            </w:r>
            <w:r w:rsidRPr="007615DC">
              <w:rPr>
                <w:rFonts w:ascii="Times New Roman" w:eastAsia="Times New Roman" w:hAnsi="Times New Roman" w:cs="Times New Roman"/>
              </w:rPr>
              <w:t xml:space="preserve"> работа</w:t>
            </w:r>
          </w:p>
        </w:t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Pr>
                <w:rFonts w:ascii="Times New Roman" w:eastAsia="Times New Roman" w:hAnsi="Times New Roman" w:cs="Times New Roman"/>
              </w:rPr>
              <w:t>1</w:t>
            </w:r>
          </w:p>
        </w:tc>
      </w:tr>
      <w:tr w:rsidR="001A6582" w:rsidRPr="007615DC" w:rsidTr="0029426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rPr>
              <w:t>Контрольная работа</w:t>
            </w:r>
          </w:p>
        </w:t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Pr>
                <w:rFonts w:ascii="Times New Roman" w:eastAsia="Times New Roman" w:hAnsi="Times New Roman" w:cs="Times New Roman"/>
              </w:rPr>
              <w:t>12</w:t>
            </w:r>
          </w:p>
        </w:tc>
      </w:tr>
      <w:tr w:rsidR="001A6582" w:rsidRPr="007615DC" w:rsidTr="0029426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sidRPr="007615DC">
              <w:rPr>
                <w:rFonts w:ascii="Times New Roman" w:eastAsia="Times New Roman" w:hAnsi="Times New Roman" w:cs="Times New Roman"/>
              </w:rPr>
              <w:t>Контрольный устный счет</w:t>
            </w:r>
          </w:p>
        </w:tc>
        <w:tc>
          <w:tcPr>
            <w:tcW w:w="4932" w:type="dxa"/>
            <w:tcBorders>
              <w:top w:val="single" w:sz="4" w:space="0" w:color="000000"/>
              <w:left w:val="single" w:sz="4" w:space="0" w:color="000000"/>
              <w:bottom w:val="single" w:sz="4" w:space="0" w:color="000000"/>
              <w:right w:val="single" w:sz="4" w:space="0" w:color="000000"/>
            </w:tcBorders>
          </w:tcPr>
          <w:p w:rsidR="001A6582" w:rsidRPr="007615DC" w:rsidRDefault="001A6582" w:rsidP="0029426C">
            <w:pPr>
              <w:pStyle w:val="a9"/>
              <w:rPr>
                <w:rFonts w:ascii="Times New Roman" w:eastAsia="Times New Roman" w:hAnsi="Times New Roman" w:cs="Times New Roman"/>
              </w:rPr>
            </w:pPr>
            <w:r>
              <w:rPr>
                <w:rFonts w:ascii="Times New Roman" w:eastAsia="Times New Roman" w:hAnsi="Times New Roman" w:cs="Times New Roman"/>
              </w:rPr>
              <w:t>2</w:t>
            </w:r>
          </w:p>
        </w:tc>
      </w:tr>
    </w:tbl>
    <w:p w:rsidR="001A6582" w:rsidRDefault="001A6582" w:rsidP="001A6582">
      <w:pPr>
        <w:shd w:val="clear" w:color="auto" w:fill="FFFFFF"/>
        <w:tabs>
          <w:tab w:val="num" w:pos="0"/>
        </w:tabs>
        <w:spacing w:line="360" w:lineRule="auto"/>
        <w:ind w:right="45"/>
        <w:jc w:val="both"/>
        <w:rPr>
          <w:b/>
        </w:rPr>
      </w:pPr>
    </w:p>
    <w:p w:rsidR="001A6582" w:rsidRDefault="001A6582" w:rsidP="001A6582">
      <w:pPr>
        <w:shd w:val="clear" w:color="auto" w:fill="FFFFFF"/>
        <w:tabs>
          <w:tab w:val="num" w:pos="0"/>
        </w:tabs>
        <w:spacing w:line="360" w:lineRule="auto"/>
        <w:ind w:right="45"/>
        <w:jc w:val="both"/>
        <w:rPr>
          <w:b/>
        </w:rPr>
      </w:pPr>
    </w:p>
    <w:p w:rsidR="001F1F7C" w:rsidRDefault="001A6582" w:rsidP="001A6582">
      <w:r>
        <w:t>Учитель:ПузановаВ.В.</w:t>
      </w:r>
    </w:p>
    <w:sectPr w:rsidR="001F1F7C" w:rsidSect="001F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8AF"/>
    <w:multiLevelType w:val="hybridMultilevel"/>
    <w:tmpl w:val="9C4CA5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8C1C71"/>
    <w:multiLevelType w:val="hybridMultilevel"/>
    <w:tmpl w:val="874E64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035266E"/>
    <w:multiLevelType w:val="hybridMultilevel"/>
    <w:tmpl w:val="3BA2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5D6CD1"/>
    <w:multiLevelType w:val="hybridMultilevel"/>
    <w:tmpl w:val="11F8DCD4"/>
    <w:lvl w:ilvl="0" w:tplc="9FB214B0">
      <w:start w:val="1"/>
      <w:numFmt w:val="decimal"/>
      <w:lvlText w:val="%1."/>
      <w:lvlJc w:val="left"/>
      <w:pPr>
        <w:ind w:left="1429" w:hanging="360"/>
      </w:pPr>
      <w:rPr>
        <w:rFonts w:cs="Times New Roman"/>
        <w:b/>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3DE67449"/>
    <w:multiLevelType w:val="multilevel"/>
    <w:tmpl w:val="36909492"/>
    <w:lvl w:ilvl="0">
      <w:start w:val="1"/>
      <w:numFmt w:val="bullet"/>
      <w:lvlText w:val=""/>
      <w:lvlJc w:val="left"/>
      <w:rPr>
        <w:rFonts w:ascii="Symbol" w:hAnsi="Symbol" w:hint="default"/>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B594FC2"/>
    <w:multiLevelType w:val="hybridMultilevel"/>
    <w:tmpl w:val="0EE02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F5641DF"/>
    <w:multiLevelType w:val="hybridMultilevel"/>
    <w:tmpl w:val="AE22C7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9"/>
  </w:num>
  <w:num w:numId="6">
    <w:abstractNumId w:val="3"/>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6582"/>
    <w:rsid w:val="001A6582"/>
    <w:rsid w:val="001F1F7C"/>
    <w:rsid w:val="002E22DE"/>
    <w:rsid w:val="0059574B"/>
    <w:rsid w:val="00AC3A06"/>
    <w:rsid w:val="00E93D7F"/>
    <w:rsid w:val="00F32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658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6582"/>
    <w:pPr>
      <w:keepNext/>
      <w:spacing w:line="276" w:lineRule="auto"/>
      <w:ind w:firstLine="360"/>
      <w:jc w:val="both"/>
      <w:outlineLvl w:val="1"/>
    </w:pPr>
    <w:rPr>
      <w:rFonts w:ascii="Arial Narrow" w:eastAsia="Calibri" w:hAnsi="Arial Narrow" w:cs="Arial Narrow"/>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582"/>
    <w:rPr>
      <w:rFonts w:ascii="Arial" w:eastAsia="Times New Roman" w:hAnsi="Arial" w:cs="Arial"/>
      <w:b/>
      <w:bCs/>
      <w:kern w:val="32"/>
      <w:sz w:val="32"/>
      <w:szCs w:val="32"/>
      <w:lang w:eastAsia="ru-RU"/>
    </w:rPr>
  </w:style>
  <w:style w:type="character" w:customStyle="1" w:styleId="20">
    <w:name w:val="Заголовок 2 Знак"/>
    <w:basedOn w:val="a0"/>
    <w:link w:val="2"/>
    <w:rsid w:val="001A6582"/>
    <w:rPr>
      <w:rFonts w:ascii="Arial Narrow" w:eastAsia="Calibri" w:hAnsi="Arial Narrow" w:cs="Arial Narrow"/>
      <w:b/>
      <w:bCs/>
      <w:sz w:val="26"/>
      <w:szCs w:val="26"/>
      <w:lang w:eastAsia="ru-RU"/>
    </w:rPr>
  </w:style>
  <w:style w:type="paragraph" w:styleId="a3">
    <w:name w:val="footer"/>
    <w:basedOn w:val="a"/>
    <w:link w:val="a4"/>
    <w:rsid w:val="001A6582"/>
    <w:pPr>
      <w:tabs>
        <w:tab w:val="center" w:pos="4677"/>
        <w:tab w:val="right" w:pos="9355"/>
      </w:tabs>
    </w:pPr>
    <w:rPr>
      <w:rFonts w:eastAsia="Calibri"/>
    </w:rPr>
  </w:style>
  <w:style w:type="character" w:customStyle="1" w:styleId="a4">
    <w:name w:val="Нижний колонтитул Знак"/>
    <w:basedOn w:val="a0"/>
    <w:link w:val="a3"/>
    <w:rsid w:val="001A6582"/>
    <w:rPr>
      <w:rFonts w:ascii="Times New Roman" w:eastAsia="Calibri" w:hAnsi="Times New Roman" w:cs="Times New Roman"/>
      <w:sz w:val="24"/>
      <w:szCs w:val="24"/>
      <w:lang w:eastAsia="ru-RU"/>
    </w:rPr>
  </w:style>
  <w:style w:type="paragraph" w:styleId="a5">
    <w:name w:val="Body Text"/>
    <w:basedOn w:val="a"/>
    <w:link w:val="a6"/>
    <w:rsid w:val="001A6582"/>
    <w:pPr>
      <w:spacing w:line="264" w:lineRule="auto"/>
      <w:jc w:val="center"/>
    </w:pPr>
    <w:rPr>
      <w:rFonts w:ascii="Arial Narrow" w:eastAsia="Calibri" w:hAnsi="Arial Narrow" w:cs="Arial Narrow"/>
      <w:b/>
      <w:bCs/>
      <w:sz w:val="28"/>
      <w:szCs w:val="28"/>
    </w:rPr>
  </w:style>
  <w:style w:type="character" w:customStyle="1" w:styleId="a6">
    <w:name w:val="Основной текст Знак"/>
    <w:basedOn w:val="a0"/>
    <w:link w:val="a5"/>
    <w:rsid w:val="001A6582"/>
    <w:rPr>
      <w:rFonts w:ascii="Arial Narrow" w:eastAsia="Calibri" w:hAnsi="Arial Narrow" w:cs="Arial Narrow"/>
      <w:b/>
      <w:bCs/>
      <w:sz w:val="28"/>
      <w:szCs w:val="28"/>
      <w:lang w:eastAsia="ru-RU"/>
    </w:rPr>
  </w:style>
  <w:style w:type="paragraph" w:styleId="a7">
    <w:name w:val="Body Text First Indent"/>
    <w:basedOn w:val="a5"/>
    <w:link w:val="a8"/>
    <w:rsid w:val="001A6582"/>
    <w:pPr>
      <w:spacing w:after="120" w:line="276" w:lineRule="auto"/>
      <w:ind w:firstLine="210"/>
      <w:jc w:val="left"/>
    </w:pPr>
    <w:rPr>
      <w:rFonts w:ascii="Calibri" w:eastAsia="Times New Roman" w:hAnsi="Calibri" w:cs="Calibri"/>
      <w:b w:val="0"/>
      <w:bCs w:val="0"/>
      <w:sz w:val="22"/>
      <w:szCs w:val="22"/>
      <w:lang w:eastAsia="en-US"/>
    </w:rPr>
  </w:style>
  <w:style w:type="character" w:customStyle="1" w:styleId="a8">
    <w:name w:val="Красная строка Знак"/>
    <w:basedOn w:val="a6"/>
    <w:link w:val="a7"/>
    <w:rsid w:val="001A6582"/>
    <w:rPr>
      <w:rFonts w:ascii="Calibri" w:eastAsia="Times New Roman" w:hAnsi="Calibri" w:cs="Calibri"/>
    </w:rPr>
  </w:style>
  <w:style w:type="paragraph" w:styleId="3">
    <w:name w:val="Body Text 3"/>
    <w:basedOn w:val="a"/>
    <w:link w:val="30"/>
    <w:rsid w:val="001A6582"/>
    <w:pPr>
      <w:spacing w:after="120"/>
    </w:pPr>
    <w:rPr>
      <w:rFonts w:eastAsia="Calibri"/>
      <w:sz w:val="16"/>
      <w:szCs w:val="16"/>
    </w:rPr>
  </w:style>
  <w:style w:type="character" w:customStyle="1" w:styleId="30">
    <w:name w:val="Основной текст 3 Знак"/>
    <w:basedOn w:val="a0"/>
    <w:link w:val="3"/>
    <w:rsid w:val="001A6582"/>
    <w:rPr>
      <w:rFonts w:ascii="Times New Roman" w:eastAsia="Calibri" w:hAnsi="Times New Roman" w:cs="Times New Roman"/>
      <w:sz w:val="16"/>
      <w:szCs w:val="16"/>
      <w:lang w:eastAsia="ru-RU"/>
    </w:rPr>
  </w:style>
  <w:style w:type="paragraph" w:styleId="21">
    <w:name w:val="Body Text 2"/>
    <w:basedOn w:val="a"/>
    <w:link w:val="22"/>
    <w:rsid w:val="001A6582"/>
    <w:pPr>
      <w:spacing w:after="120" w:line="480" w:lineRule="auto"/>
    </w:pPr>
  </w:style>
  <w:style w:type="character" w:customStyle="1" w:styleId="22">
    <w:name w:val="Основной текст 2 Знак"/>
    <w:basedOn w:val="a0"/>
    <w:link w:val="21"/>
    <w:rsid w:val="001A6582"/>
    <w:rPr>
      <w:rFonts w:ascii="Times New Roman" w:eastAsia="Times New Roman" w:hAnsi="Times New Roman" w:cs="Times New Roman"/>
      <w:sz w:val="24"/>
      <w:szCs w:val="24"/>
      <w:lang w:eastAsia="ru-RU"/>
    </w:rPr>
  </w:style>
  <w:style w:type="paragraph" w:customStyle="1" w:styleId="11">
    <w:name w:val="Абзац списка1"/>
    <w:basedOn w:val="a"/>
    <w:rsid w:val="001A6582"/>
    <w:pPr>
      <w:ind w:left="720"/>
    </w:pPr>
    <w:rPr>
      <w:rFonts w:ascii="Calibri" w:eastAsia="Calibri" w:hAnsi="Calibri"/>
      <w:lang w:val="en-US" w:eastAsia="en-US"/>
    </w:rPr>
  </w:style>
  <w:style w:type="paragraph" w:customStyle="1" w:styleId="a9">
    <w:name w:val="Стиль"/>
    <w:rsid w:val="001A6582"/>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western">
    <w:name w:val="western"/>
    <w:basedOn w:val="a"/>
    <w:rsid w:val="001A6582"/>
    <w:pPr>
      <w:spacing w:before="100" w:beforeAutospacing="1" w:after="100" w:afterAutospacing="1"/>
    </w:pPr>
    <w:rPr>
      <w:rFonts w:eastAsia="Calibri"/>
    </w:rPr>
  </w:style>
  <w:style w:type="paragraph" w:customStyle="1" w:styleId="FR2">
    <w:name w:val="FR2"/>
    <w:rsid w:val="001A6582"/>
    <w:pPr>
      <w:widowControl w:val="0"/>
      <w:spacing w:after="0" w:line="240" w:lineRule="auto"/>
      <w:jc w:val="center"/>
    </w:pPr>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7365</Words>
  <Characters>41986</Characters>
  <Application>Microsoft Office Word</Application>
  <DocSecurity>0</DocSecurity>
  <Lines>349</Lines>
  <Paragraphs>98</Paragraphs>
  <ScaleCrop>false</ScaleCrop>
  <Company/>
  <LinksUpToDate>false</LinksUpToDate>
  <CharactersWithSpaces>49253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Wolf</cp:lastModifiedBy>
  <cp:revision>3</cp:revision>
  <dcterms:created xsi:type="dcterms:W3CDTF">2016-04-06T15:16:00Z</dcterms:created>
  <dcterms:modified xsi:type="dcterms:W3CDTF">2016-04-09T07:26:00Z</dcterms:modified>
</cp:coreProperties>
</file>